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E23" w:rsidRDefault="00454E23" w:rsidP="00454E23">
      <w:bookmarkStart w:id="0" w:name="_GoBack"/>
      <w:bookmarkEnd w:id="0"/>
      <w:r w:rsidRPr="00842D73">
        <w:rPr>
          <w:b/>
        </w:rPr>
        <w:t>Purpose:</w:t>
      </w:r>
      <w:r>
        <w:t xml:space="preserve"> </w:t>
      </w:r>
      <w:r w:rsidR="00A20CE3">
        <w:t xml:space="preserve"> To provide vendors with additional information regarding the processing of shipments in the Vendor Shipment Module (VSM). </w:t>
      </w:r>
      <w:r>
        <w:t xml:space="preserve"> </w:t>
      </w:r>
    </w:p>
    <w:p w:rsidR="003501BB" w:rsidRDefault="003501BB" w:rsidP="00454E23"/>
    <w:p w:rsidR="003501BB" w:rsidRDefault="003501BB" w:rsidP="00454E23"/>
    <w:p w:rsidR="003501BB" w:rsidRDefault="003501BB" w:rsidP="003501BB">
      <w:r>
        <w:t>In May of 2015, DCMA St Louis came on board with VSM.  When you log into the system, off to the right you will notice an agency column that will state if the order belongs to DLA or DCMA:</w:t>
      </w:r>
    </w:p>
    <w:p w:rsidR="002B19EB" w:rsidRDefault="002B19EB" w:rsidP="003501BB"/>
    <w:p w:rsidR="003501BB" w:rsidRDefault="003501BB" w:rsidP="003501BB">
      <w:r>
        <w:rPr>
          <w:noProof/>
        </w:rPr>
        <mc:AlternateContent>
          <mc:Choice Requires="wps">
            <w:drawing>
              <wp:anchor distT="0" distB="0" distL="114300" distR="114300" simplePos="0" relativeHeight="251704320" behindDoc="0" locked="0" layoutInCell="1" allowOverlap="1" wp14:anchorId="6C0232AA" wp14:editId="2B5EA742">
                <wp:simplePos x="0" y="0"/>
                <wp:positionH relativeFrom="column">
                  <wp:posOffset>5095875</wp:posOffset>
                </wp:positionH>
                <wp:positionV relativeFrom="paragraph">
                  <wp:posOffset>1365250</wp:posOffset>
                </wp:positionV>
                <wp:extent cx="628650" cy="1685925"/>
                <wp:effectExtent l="0" t="0" r="19050" b="28575"/>
                <wp:wrapNone/>
                <wp:docPr id="40" name="Oval 40"/>
                <wp:cNvGraphicFramePr/>
                <a:graphic xmlns:a="http://schemas.openxmlformats.org/drawingml/2006/main">
                  <a:graphicData uri="http://schemas.microsoft.com/office/word/2010/wordprocessingShape">
                    <wps:wsp>
                      <wps:cNvSpPr/>
                      <wps:spPr>
                        <a:xfrm>
                          <a:off x="0" y="0"/>
                          <a:ext cx="628650" cy="1685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401.25pt;margin-top:107.5pt;width:49.5pt;height:132.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" filled="f" strokecolor="red" strokeweight="2pt"/>
            </w:pict>
          </mc:Fallback>
        </mc:AlternateContent>
      </w:r>
      <w:r>
        <w:rPr>
          <w:noProof/>
        </w:rPr>
        <w:drawing>
          <wp:inline distT="0" distB="0" distL="0" distR="0" wp14:anchorId="6943606C" wp14:editId="58D6FA15">
            <wp:extent cx="5943600" cy="45694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69460"/>
                    </a:xfrm>
                    <a:prstGeom prst="rect">
                      <a:avLst/>
                    </a:prstGeom>
                  </pic:spPr>
                </pic:pic>
              </a:graphicData>
            </a:graphic>
          </wp:inline>
        </w:drawing>
      </w:r>
    </w:p>
    <w:p w:rsidR="003501BB" w:rsidRDefault="003501BB" w:rsidP="003501BB">
      <w:r>
        <w:br w:type="page"/>
      </w:r>
    </w:p>
    <w:p w:rsidR="003501BB" w:rsidRDefault="003501BB" w:rsidP="003501BB">
      <w:r>
        <w:lastRenderedPageBreak/>
        <w:t>If you require any assistance with your contract, you will need to contact the agency that is listed to the right of the order.  So if you process a DLA issued and administered contract, it will show DLA in the agency column and you should call or email DLA.  If the agency column shows DCMA, you should contact DCMA.  All of the contact information is listed on the main log on page of VSM (</w:t>
      </w:r>
      <w:hyperlink r:id="rId9" w:history="1">
        <w:r w:rsidRPr="00690D9A">
          <w:rPr>
            <w:rStyle w:val="Hyperlink"/>
          </w:rPr>
          <w:t>https://vsm.distribution.dla.mil</w:t>
        </w:r>
      </w:hyperlink>
      <w:r>
        <w:t xml:space="preserve">): </w:t>
      </w:r>
    </w:p>
    <w:p w:rsidR="003501BB" w:rsidRDefault="003501BB" w:rsidP="003501BB"/>
    <w:p w:rsidR="003501BB" w:rsidRDefault="003501BB" w:rsidP="003501BB">
      <w:r>
        <w:rPr>
          <w:noProof/>
        </w:rPr>
        <mc:AlternateContent>
          <mc:Choice Requires="wps">
            <w:drawing>
              <wp:anchor distT="0" distB="0" distL="114300" distR="114300" simplePos="0" relativeHeight="251705344" behindDoc="0" locked="0" layoutInCell="1" allowOverlap="1" wp14:anchorId="4A44D238" wp14:editId="4D4178F9">
                <wp:simplePos x="0" y="0"/>
                <wp:positionH relativeFrom="column">
                  <wp:posOffset>-66675</wp:posOffset>
                </wp:positionH>
                <wp:positionV relativeFrom="paragraph">
                  <wp:posOffset>933450</wp:posOffset>
                </wp:positionV>
                <wp:extent cx="1038225" cy="1285875"/>
                <wp:effectExtent l="0" t="0" r="28575" b="28575"/>
                <wp:wrapNone/>
                <wp:docPr id="41" name="Oval 41"/>
                <wp:cNvGraphicFramePr/>
                <a:graphic xmlns:a="http://schemas.openxmlformats.org/drawingml/2006/main">
                  <a:graphicData uri="http://schemas.microsoft.com/office/word/2010/wordprocessingShape">
                    <wps:wsp>
                      <wps:cNvSpPr/>
                      <wps:spPr>
                        <a:xfrm>
                          <a:off x="0" y="0"/>
                          <a:ext cx="1038225" cy="1285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5.25pt;margin-top:73.5pt;width:81.75pt;height:1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" filled="f" strokecolor="red" strokeweight="2pt"/>
            </w:pict>
          </mc:Fallback>
        </mc:AlternateContent>
      </w:r>
      <w:r>
        <w:rPr>
          <w:noProof/>
        </w:rPr>
        <w:drawing>
          <wp:inline distT="0" distB="0" distL="0" distR="0" wp14:anchorId="63CABEFF" wp14:editId="740E34F8">
            <wp:extent cx="5943600" cy="45694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69460"/>
                    </a:xfrm>
                    <a:prstGeom prst="rect">
                      <a:avLst/>
                    </a:prstGeom>
                  </pic:spPr>
                </pic:pic>
              </a:graphicData>
            </a:graphic>
          </wp:inline>
        </w:drawing>
      </w:r>
    </w:p>
    <w:p w:rsidR="003501BB" w:rsidRDefault="003501BB" w:rsidP="003501BB">
      <w:r>
        <w:rPr>
          <w:noProof/>
        </w:rPr>
        <mc:AlternateContent>
          <mc:Choice Requires="wps">
            <w:drawing>
              <wp:anchor distT="0" distB="0" distL="114300" distR="114300" simplePos="0" relativeHeight="251706368" behindDoc="0" locked="0" layoutInCell="1" allowOverlap="1" wp14:anchorId="6013035B" wp14:editId="54749E3D">
                <wp:simplePos x="0" y="0"/>
                <wp:positionH relativeFrom="column">
                  <wp:posOffset>1295400</wp:posOffset>
                </wp:positionH>
                <wp:positionV relativeFrom="paragraph">
                  <wp:posOffset>102870</wp:posOffset>
                </wp:positionV>
                <wp:extent cx="3505200" cy="2295525"/>
                <wp:effectExtent l="571500" t="2571750" r="38100" b="47625"/>
                <wp:wrapNone/>
                <wp:docPr id="42" name="Oval Callout 42"/>
                <wp:cNvGraphicFramePr/>
                <a:graphic xmlns:a="http://schemas.openxmlformats.org/drawingml/2006/main">
                  <a:graphicData uri="http://schemas.microsoft.com/office/word/2010/wordprocessingShape">
                    <wps:wsp>
                      <wps:cNvSpPr/>
                      <wps:spPr>
                        <a:xfrm>
                          <a:off x="0" y="0"/>
                          <a:ext cx="3505200" cy="2295525"/>
                        </a:xfrm>
                        <a:prstGeom prst="wedgeEllipseCallout">
                          <a:avLst>
                            <a:gd name="adj1" fmla="val -66297"/>
                            <a:gd name="adj2" fmla="val -16135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01BB" w:rsidRDefault="003501BB" w:rsidP="003501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26" type="#_x0000_t63" style="position:absolute;margin-left:102pt;margin-top:8.1pt;width:276pt;height:18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" adj="-3520,-24052" filled="f" strokecolor="red" strokeweight="2pt">
                <v:textbox>
                  <w:txbxContent>
                    <w:p w:rsidR="003501BB" w:rsidRDefault="003501BB" w:rsidP="003501BB">
                      <w:pPr>
                        <w:jc w:val="center"/>
                      </w:pPr>
                    </w:p>
                  </w:txbxContent>
                </v:textbox>
              </v:shape>
            </w:pict>
          </mc:Fallback>
        </mc:AlternateContent>
      </w:r>
    </w:p>
    <w:p w:rsidR="003501BB" w:rsidRDefault="003501BB" w:rsidP="003501BB"/>
    <w:p w:rsidR="003501BB" w:rsidRPr="009D4C76" w:rsidRDefault="003501BB" w:rsidP="003501BB">
      <w:pPr>
        <w:jc w:val="center"/>
        <w:rPr>
          <w:rFonts w:ascii="Verdana" w:hAnsi="Verdana"/>
          <w:b/>
          <w:bCs/>
          <w:sz w:val="27"/>
          <w:szCs w:val="27"/>
        </w:rPr>
      </w:pPr>
      <w:r w:rsidRPr="009D4C76">
        <w:rPr>
          <w:rFonts w:ascii="Verdana" w:hAnsi="Verdana"/>
          <w:b/>
          <w:bCs/>
          <w:sz w:val="27"/>
          <w:szCs w:val="27"/>
        </w:rPr>
        <w:t>Customer Support</w:t>
      </w:r>
      <w:r w:rsidRPr="009D4C76">
        <w:rPr>
          <w:rFonts w:ascii="Verdana" w:hAnsi="Verdana"/>
          <w:b/>
          <w:bCs/>
          <w:sz w:val="27"/>
          <w:szCs w:val="27"/>
        </w:rPr>
        <w:br/>
        <w:t xml:space="preserve">For DLA: </w:t>
      </w:r>
    </w:p>
    <w:p w:rsidR="003501BB" w:rsidRPr="009D4C76" w:rsidRDefault="00EA42A3" w:rsidP="003501BB">
      <w:pPr>
        <w:jc w:val="center"/>
        <w:rPr>
          <w:rFonts w:ascii="Verdana" w:hAnsi="Verdana"/>
          <w:b/>
          <w:bCs/>
          <w:sz w:val="27"/>
          <w:szCs w:val="27"/>
        </w:rPr>
      </w:pPr>
      <w:hyperlink r:id="rId11" w:history="1">
        <w:r w:rsidR="003501BB" w:rsidRPr="009D4C76">
          <w:rPr>
            <w:rFonts w:ascii="Verdana" w:hAnsi="Verdana"/>
            <w:b/>
            <w:bCs/>
            <w:color w:val="000080"/>
            <w:sz w:val="22"/>
            <w:u w:val="single"/>
          </w:rPr>
          <w:t>delivery@dla.mil</w:t>
        </w:r>
      </w:hyperlink>
      <w:r w:rsidR="003501BB" w:rsidRPr="009D4C76">
        <w:rPr>
          <w:rFonts w:ascii="Verdana" w:hAnsi="Verdana"/>
          <w:b/>
          <w:bCs/>
          <w:sz w:val="27"/>
          <w:szCs w:val="27"/>
        </w:rPr>
        <w:br/>
        <w:t xml:space="preserve">1-800-456-5507 </w:t>
      </w:r>
    </w:p>
    <w:p w:rsidR="003501BB" w:rsidRPr="009D4C76" w:rsidRDefault="003501BB" w:rsidP="003501BB">
      <w:pPr>
        <w:jc w:val="center"/>
        <w:rPr>
          <w:rFonts w:ascii="Verdana" w:hAnsi="Verdana"/>
          <w:b/>
          <w:bCs/>
          <w:sz w:val="27"/>
          <w:szCs w:val="27"/>
        </w:rPr>
      </w:pPr>
      <w:r w:rsidRPr="009D4C76">
        <w:rPr>
          <w:rFonts w:ascii="Verdana" w:hAnsi="Verdana"/>
          <w:b/>
          <w:bCs/>
          <w:sz w:val="27"/>
          <w:szCs w:val="27"/>
        </w:rPr>
        <w:br/>
        <w:t xml:space="preserve">For DCMA: </w:t>
      </w:r>
    </w:p>
    <w:p w:rsidR="003501BB" w:rsidRPr="009D4C76" w:rsidRDefault="00EA42A3" w:rsidP="003501BB">
      <w:pPr>
        <w:jc w:val="center"/>
        <w:rPr>
          <w:rFonts w:ascii="Verdana" w:hAnsi="Verdana"/>
          <w:b/>
          <w:bCs/>
          <w:sz w:val="27"/>
          <w:szCs w:val="27"/>
        </w:rPr>
      </w:pPr>
      <w:hyperlink r:id="rId12" w:history="1">
        <w:r w:rsidR="003501BB" w:rsidRPr="009D4C76">
          <w:rPr>
            <w:rFonts w:ascii="Verdana" w:hAnsi="Verdana"/>
            <w:b/>
            <w:bCs/>
            <w:color w:val="000080"/>
            <w:sz w:val="22"/>
            <w:u w:val="single"/>
          </w:rPr>
          <w:t>vsm.shipments@dcma.mil</w:t>
        </w:r>
      </w:hyperlink>
      <w:r w:rsidR="003501BB" w:rsidRPr="009D4C76">
        <w:rPr>
          <w:rFonts w:ascii="Verdana" w:hAnsi="Verdana"/>
          <w:b/>
          <w:bCs/>
          <w:sz w:val="27"/>
          <w:szCs w:val="27"/>
        </w:rPr>
        <w:br/>
        <w:t xml:space="preserve">1-314-331-5573 </w:t>
      </w:r>
    </w:p>
    <w:p w:rsidR="003501BB" w:rsidRDefault="003501BB" w:rsidP="003501BB"/>
    <w:p w:rsidR="003501BB" w:rsidRDefault="003501BB" w:rsidP="00454E23"/>
    <w:p w:rsidR="005E57B4" w:rsidRDefault="005E57B4" w:rsidP="00454E23"/>
    <w:p w:rsidR="005B37E9" w:rsidRDefault="005B37E9">
      <w:pPr>
        <w:rPr>
          <w:rFonts w:eastAsiaTheme="minorHAnsi"/>
          <w:b/>
        </w:rPr>
      </w:pPr>
      <w:r>
        <w:rPr>
          <w:b/>
        </w:rPr>
        <w:br w:type="page"/>
      </w:r>
    </w:p>
    <w:p w:rsidR="005E57B4" w:rsidRPr="005E57B4" w:rsidRDefault="005E57B4" w:rsidP="005E57B4">
      <w:pPr>
        <w:pStyle w:val="PlainText"/>
        <w:rPr>
          <w:rFonts w:ascii="Times New Roman" w:hAnsi="Times New Roman" w:cs="Times New Roman"/>
          <w:b/>
          <w:sz w:val="24"/>
          <w:szCs w:val="24"/>
        </w:rPr>
      </w:pPr>
      <w:r w:rsidRPr="005E57B4">
        <w:rPr>
          <w:rFonts w:ascii="Times New Roman" w:hAnsi="Times New Roman" w:cs="Times New Roman"/>
          <w:b/>
          <w:sz w:val="24"/>
          <w:szCs w:val="24"/>
        </w:rPr>
        <w:lastRenderedPageBreak/>
        <w:t>IF YOUR SHIPMENT REQUIRES DCMA INSPECTION DO NOT ENTER ANYTHING INTO VSM UNTIL AFTER THE INSPECTION HAS BEEN COMPLETED.</w:t>
      </w:r>
    </w:p>
    <w:p w:rsidR="005E57B4" w:rsidRPr="005E57B4" w:rsidRDefault="005E57B4" w:rsidP="005E57B4">
      <w:pPr>
        <w:pStyle w:val="PlainText"/>
        <w:rPr>
          <w:rFonts w:ascii="Times New Roman" w:hAnsi="Times New Roman" w:cs="Times New Roman"/>
          <w:sz w:val="24"/>
          <w:szCs w:val="24"/>
        </w:rPr>
      </w:pPr>
    </w:p>
    <w:p w:rsidR="005E57B4" w:rsidRPr="005E57B4" w:rsidRDefault="005E57B4" w:rsidP="005E57B4">
      <w:pPr>
        <w:pStyle w:val="PlainText"/>
        <w:rPr>
          <w:rFonts w:ascii="Times New Roman" w:hAnsi="Times New Roman" w:cs="Times New Roman"/>
          <w:sz w:val="24"/>
          <w:szCs w:val="24"/>
        </w:rPr>
      </w:pPr>
      <w:r w:rsidRPr="005E57B4">
        <w:rPr>
          <w:rFonts w:ascii="Times New Roman" w:hAnsi="Times New Roman" w:cs="Times New Roman"/>
          <w:sz w:val="24"/>
          <w:szCs w:val="24"/>
        </w:rPr>
        <w:t xml:space="preserve">If you do not follow the above procedures, a carrier will arrive at your facility and you will not be able to release the shipment.   </w:t>
      </w:r>
      <w:r w:rsidRPr="005E57B4">
        <w:rPr>
          <w:rFonts w:ascii="Times New Roman" w:hAnsi="Times New Roman" w:cs="Times New Roman"/>
          <w:b/>
          <w:sz w:val="24"/>
          <w:szCs w:val="24"/>
        </w:rPr>
        <w:t>Additional charges will be incurred.</w:t>
      </w:r>
    </w:p>
    <w:p w:rsidR="005E57B4" w:rsidRPr="005E57B4" w:rsidRDefault="005E57B4" w:rsidP="005E57B4">
      <w:pPr>
        <w:pStyle w:val="PlainText"/>
        <w:rPr>
          <w:rFonts w:ascii="Times New Roman" w:hAnsi="Times New Roman" w:cs="Times New Roman"/>
          <w:sz w:val="24"/>
          <w:szCs w:val="24"/>
        </w:rPr>
      </w:pPr>
    </w:p>
    <w:p w:rsidR="001945B9" w:rsidRDefault="001945B9" w:rsidP="001945B9">
      <w:pPr>
        <w:pStyle w:val="PlainText"/>
        <w:rPr>
          <w:rFonts w:ascii="Times New Roman" w:hAnsi="Times New Roman" w:cs="Times New Roman"/>
          <w:sz w:val="24"/>
          <w:szCs w:val="24"/>
        </w:rPr>
      </w:pPr>
      <w:r>
        <w:rPr>
          <w:rFonts w:ascii="Times New Roman" w:hAnsi="Times New Roman" w:cs="Times New Roman"/>
          <w:b/>
          <w:sz w:val="24"/>
          <w:szCs w:val="24"/>
        </w:rPr>
        <w:t>If your shipment requires a DCMA inspection, you will need to schedule an appointment for that inspection in Wide Area Work Flow (WAWF).</w:t>
      </w:r>
      <w:r>
        <w:rPr>
          <w:rFonts w:ascii="Times New Roman" w:hAnsi="Times New Roman" w:cs="Times New Roman"/>
          <w:sz w:val="24"/>
          <w:szCs w:val="24"/>
        </w:rPr>
        <w:t xml:space="preserve">  You will need to have the </w:t>
      </w:r>
      <w:r>
        <w:rPr>
          <w:rFonts w:ascii="Times New Roman" w:hAnsi="Times New Roman" w:cs="Times New Roman"/>
          <w:b/>
          <w:sz w:val="24"/>
          <w:szCs w:val="24"/>
        </w:rPr>
        <w:t>ultimate consignee</w:t>
      </w:r>
      <w:r>
        <w:rPr>
          <w:rFonts w:ascii="Times New Roman" w:hAnsi="Times New Roman" w:cs="Times New Roman"/>
          <w:sz w:val="24"/>
          <w:szCs w:val="24"/>
        </w:rPr>
        <w:t xml:space="preserve"> in order to schedule your inspection.  Your ultimate consignee is found in your contract as shown below.  Once you complete the request in WAWF, you should receive an inspection appointment no later than two (2) days for a resident QAR and seven (7) days for a non-resident QAR.  O</w:t>
      </w:r>
      <w:r>
        <w:rPr>
          <w:rFonts w:ascii="Times New Roman" w:hAnsi="Times New Roman" w:cs="Times New Roman"/>
          <w:i/>
          <w:sz w:val="24"/>
          <w:szCs w:val="24"/>
        </w:rPr>
        <w:t xml:space="preserve">nce the inspection has occurred and the inspector has approved your shipment, you are ready to enter your shipment details in VSM.  </w:t>
      </w:r>
    </w:p>
    <w:p w:rsidR="005E57B4" w:rsidRPr="005E57B4" w:rsidRDefault="005E57B4" w:rsidP="005E57B4">
      <w:pPr>
        <w:pStyle w:val="PlainText"/>
        <w:rPr>
          <w:rFonts w:ascii="Times New Roman" w:hAnsi="Times New Roman" w:cs="Times New Roman"/>
          <w:sz w:val="24"/>
          <w:szCs w:val="24"/>
        </w:rPr>
      </w:pPr>
    </w:p>
    <w:p w:rsidR="00454E23" w:rsidRDefault="0086501D" w:rsidP="00454E23">
      <w:r>
        <w:rPr>
          <w:noProof/>
        </w:rPr>
        <mc:AlternateContent>
          <mc:Choice Requires="wps">
            <w:drawing>
              <wp:anchor distT="0" distB="0" distL="114300" distR="114300" simplePos="0" relativeHeight="251697152" behindDoc="0" locked="0" layoutInCell="1" allowOverlap="1" wp14:anchorId="4A9D79D6" wp14:editId="1657DBFA">
                <wp:simplePos x="0" y="0"/>
                <wp:positionH relativeFrom="column">
                  <wp:posOffset>704850</wp:posOffset>
                </wp:positionH>
                <wp:positionV relativeFrom="paragraph">
                  <wp:posOffset>1335405</wp:posOffset>
                </wp:positionV>
                <wp:extent cx="3057525" cy="285750"/>
                <wp:effectExtent l="0" t="0" r="28575" b="19050"/>
                <wp:wrapNone/>
                <wp:docPr id="15" name="Oval 15"/>
                <wp:cNvGraphicFramePr/>
                <a:graphic xmlns:a="http://schemas.openxmlformats.org/drawingml/2006/main">
                  <a:graphicData uri="http://schemas.microsoft.com/office/word/2010/wordprocessingShape">
                    <wps:wsp>
                      <wps:cNvSpPr/>
                      <wps:spPr>
                        <a:xfrm>
                          <a:off x="0" y="0"/>
                          <a:ext cx="3057525"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55.5pt;margin-top:105.15pt;width:240.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" filled="f" strokecolor="red" strokeweight="2pt"/>
            </w:pict>
          </mc:Fallback>
        </mc:AlternateContent>
      </w:r>
      <w:r>
        <w:rPr>
          <w:noProof/>
        </w:rPr>
        <mc:AlternateContent>
          <mc:Choice Requires="wps">
            <w:drawing>
              <wp:anchor distT="0" distB="0" distL="114300" distR="114300" simplePos="0" relativeHeight="251701248" behindDoc="0" locked="0" layoutInCell="1" allowOverlap="1" wp14:anchorId="75B27DC3" wp14:editId="5B8F857E">
                <wp:simplePos x="0" y="0"/>
                <wp:positionH relativeFrom="column">
                  <wp:posOffset>-323850</wp:posOffset>
                </wp:positionH>
                <wp:positionV relativeFrom="paragraph">
                  <wp:posOffset>1687830</wp:posOffset>
                </wp:positionV>
                <wp:extent cx="1314450" cy="0"/>
                <wp:effectExtent l="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131445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5.5pt;margin-top:132.9pt;width:103.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" strokecolor="red" strokeweight="1.5pt">
                <v:stroke endarrow="open"/>
              </v:shape>
            </w:pict>
          </mc:Fallback>
        </mc:AlternateContent>
      </w:r>
      <w:r>
        <w:rPr>
          <w:noProof/>
        </w:rPr>
        <mc:AlternateContent>
          <mc:Choice Requires="wps">
            <w:drawing>
              <wp:anchor distT="0" distB="0" distL="114300" distR="114300" simplePos="0" relativeHeight="251700224" behindDoc="0" locked="0" layoutInCell="1" allowOverlap="1" wp14:anchorId="2C0122F1" wp14:editId="42A64E2B">
                <wp:simplePos x="0" y="0"/>
                <wp:positionH relativeFrom="column">
                  <wp:posOffset>-323850</wp:posOffset>
                </wp:positionH>
                <wp:positionV relativeFrom="paragraph">
                  <wp:posOffset>1687830</wp:posOffset>
                </wp:positionV>
                <wp:extent cx="0" cy="3048000"/>
                <wp:effectExtent l="0" t="0" r="19050" b="19050"/>
                <wp:wrapNone/>
                <wp:docPr id="36" name="Straight Connector 36"/>
                <wp:cNvGraphicFramePr/>
                <a:graphic xmlns:a="http://schemas.openxmlformats.org/drawingml/2006/main">
                  <a:graphicData uri="http://schemas.microsoft.com/office/word/2010/wordprocessingShape">
                    <wps:wsp>
                      <wps:cNvCnPr/>
                      <wps:spPr>
                        <a:xfrm flipV="1">
                          <a:off x="0" y="0"/>
                          <a:ext cx="0" cy="3048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5.5pt,132.9pt" to="-25.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" strokecolor="red" strokeweight="1.5pt"/>
            </w:pict>
          </mc:Fallback>
        </mc:AlternateContent>
      </w:r>
      <w:r w:rsidR="005E57B4">
        <w:rPr>
          <w:noProof/>
        </w:rPr>
        <mc:AlternateContent>
          <mc:Choice Requires="wps">
            <w:drawing>
              <wp:anchor distT="0" distB="0" distL="114300" distR="114300" simplePos="0" relativeHeight="251698176" behindDoc="0" locked="0" layoutInCell="1" allowOverlap="1" wp14:anchorId="0111A091" wp14:editId="1C497F18">
                <wp:simplePos x="0" y="0"/>
                <wp:positionH relativeFrom="column">
                  <wp:posOffset>1057275</wp:posOffset>
                </wp:positionH>
                <wp:positionV relativeFrom="paragraph">
                  <wp:posOffset>1621155</wp:posOffset>
                </wp:positionV>
                <wp:extent cx="619125" cy="180975"/>
                <wp:effectExtent l="0" t="0" r="28575" b="28575"/>
                <wp:wrapNone/>
                <wp:docPr id="21" name="Oval 21"/>
                <wp:cNvGraphicFramePr/>
                <a:graphic xmlns:a="http://schemas.openxmlformats.org/drawingml/2006/main">
                  <a:graphicData uri="http://schemas.microsoft.com/office/word/2010/wordprocessingShape">
                    <wps:wsp>
                      <wps:cNvSpPr/>
                      <wps:spPr>
                        <a:xfrm>
                          <a:off x="0" y="0"/>
                          <a:ext cx="619125" cy="1809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83.25pt;margin-top:127.65pt;width:48.7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" filled="f" strokecolor="red" strokeweight="2pt"/>
            </w:pict>
          </mc:Fallback>
        </mc:AlternateContent>
      </w:r>
      <w:r w:rsidR="005E57B4">
        <w:rPr>
          <w:noProof/>
        </w:rPr>
        <w:drawing>
          <wp:inline distT="0" distB="0" distL="0" distR="0" wp14:anchorId="4CA9575A" wp14:editId="7A22D7E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7700"/>
                    </a:xfrm>
                    <a:prstGeom prst="rect">
                      <a:avLst/>
                    </a:prstGeom>
                  </pic:spPr>
                </pic:pic>
              </a:graphicData>
            </a:graphic>
          </wp:inline>
        </w:drawing>
      </w:r>
    </w:p>
    <w:p w:rsidR="005E57B4" w:rsidRDefault="005E57B4" w:rsidP="00454E23"/>
    <w:p w:rsidR="005E57B4" w:rsidRDefault="005E57B4" w:rsidP="00454E23">
      <w:r>
        <w:rPr>
          <w:noProof/>
        </w:rPr>
        <mc:AlternateContent>
          <mc:Choice Requires="wps">
            <w:drawing>
              <wp:anchor distT="0" distB="0" distL="114300" distR="114300" simplePos="0" relativeHeight="251699200" behindDoc="0" locked="0" layoutInCell="1" allowOverlap="1">
                <wp:simplePos x="0" y="0"/>
                <wp:positionH relativeFrom="column">
                  <wp:posOffset>-323850</wp:posOffset>
                </wp:positionH>
                <wp:positionV relativeFrom="paragraph">
                  <wp:posOffset>102870</wp:posOffset>
                </wp:positionV>
                <wp:extent cx="209550" cy="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209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25.5pt,8.1pt" to="-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" strokecolor="red" strokeweight="1.5pt"/>
            </w:pict>
          </mc:Fallback>
        </mc:AlternateContent>
      </w:r>
      <w:r>
        <w:t xml:space="preserve">The Ultimate Consignee can be found in the Freight Shipping section of your contract. </w:t>
      </w:r>
    </w:p>
    <w:p w:rsidR="00955621" w:rsidRDefault="00955621" w:rsidP="00454E23"/>
    <w:p w:rsidR="00955621" w:rsidRPr="00955621" w:rsidRDefault="00955621" w:rsidP="00955621">
      <w:pPr>
        <w:pStyle w:val="PlainText"/>
        <w:rPr>
          <w:rFonts w:ascii="Times New Roman" w:hAnsi="Times New Roman" w:cs="Times New Roman"/>
          <w:sz w:val="24"/>
          <w:szCs w:val="24"/>
        </w:rPr>
      </w:pPr>
      <w:r w:rsidRPr="005E57B4">
        <w:rPr>
          <w:rFonts w:ascii="Times New Roman" w:hAnsi="Times New Roman" w:cs="Times New Roman"/>
          <w:sz w:val="24"/>
          <w:szCs w:val="24"/>
        </w:rPr>
        <w:t>The next few pages describe the shipping documents and the date you can expect the carrier at your facility AFTER processing in VSM.</w:t>
      </w:r>
    </w:p>
    <w:p w:rsidR="005B37E9" w:rsidRDefault="005B37E9">
      <w:pPr>
        <w:rPr>
          <w:b/>
        </w:rPr>
      </w:pPr>
      <w:r>
        <w:rPr>
          <w:b/>
        </w:rPr>
        <w:br w:type="page"/>
      </w:r>
    </w:p>
    <w:p w:rsidR="00454E23" w:rsidRPr="00EB288A" w:rsidRDefault="00454E23" w:rsidP="00454E23">
      <w:pPr>
        <w:pStyle w:val="ListParagraph"/>
        <w:numPr>
          <w:ilvl w:val="0"/>
          <w:numId w:val="1"/>
        </w:numPr>
        <w:rPr>
          <w:b/>
        </w:rPr>
      </w:pPr>
      <w:r w:rsidRPr="00EB288A">
        <w:rPr>
          <w:b/>
        </w:rPr>
        <w:lastRenderedPageBreak/>
        <w:t>DO NOT CONTACT MENLO PERTAINING TO YOUR SHIPMENTS.</w:t>
      </w:r>
    </w:p>
    <w:p w:rsidR="00955621" w:rsidRDefault="00955621" w:rsidP="00955621"/>
    <w:p w:rsidR="00454E23" w:rsidRDefault="00454E23" w:rsidP="00454E23">
      <w:pPr>
        <w:pStyle w:val="ListParagraph"/>
        <w:numPr>
          <w:ilvl w:val="0"/>
          <w:numId w:val="1"/>
        </w:numPr>
      </w:pPr>
      <w:r>
        <w:t xml:space="preserve">Any questions relating to shipments are to be directed to the Defense Logistics Agency (DLA) </w:t>
      </w:r>
      <w:r w:rsidR="00EB288A">
        <w:t xml:space="preserve">Distribution </w:t>
      </w:r>
      <w:r>
        <w:t xml:space="preserve">transportation office at </w:t>
      </w:r>
      <w:hyperlink r:id="rId14" w:history="1">
        <w:r w:rsidRPr="000A204C">
          <w:rPr>
            <w:rStyle w:val="Hyperlink"/>
          </w:rPr>
          <w:t>delivery@dla.mil</w:t>
        </w:r>
      </w:hyperlink>
      <w:r>
        <w:t xml:space="preserve"> or 800-456-5507.</w:t>
      </w:r>
    </w:p>
    <w:p w:rsidR="00CF3206" w:rsidRDefault="00CF3206" w:rsidP="00CF3206">
      <w:pPr>
        <w:pStyle w:val="ListParagraph"/>
      </w:pPr>
    </w:p>
    <w:p w:rsidR="00CF3206" w:rsidRDefault="00CF3206" w:rsidP="00454E23">
      <w:pPr>
        <w:pStyle w:val="ListParagraph"/>
        <w:numPr>
          <w:ilvl w:val="0"/>
          <w:numId w:val="1"/>
        </w:numPr>
      </w:pPr>
      <w:r>
        <w:t>ALL shipments should be packed and ready for shipment at the time you process in the Vendor Shipment Module (VSM).</w:t>
      </w:r>
    </w:p>
    <w:p w:rsidR="00CF3206" w:rsidRDefault="00CF3206" w:rsidP="00CF3206">
      <w:pPr>
        <w:pStyle w:val="ListParagraph"/>
      </w:pPr>
    </w:p>
    <w:p w:rsidR="00CF3206" w:rsidRDefault="00CF3206" w:rsidP="00060C0E">
      <w:pPr>
        <w:pStyle w:val="ListParagraph"/>
        <w:numPr>
          <w:ilvl w:val="0"/>
          <w:numId w:val="1"/>
        </w:numPr>
      </w:pPr>
      <w:r>
        <w:t xml:space="preserve">Small Parcel Shipments are shipments that are </w:t>
      </w:r>
      <w:r w:rsidR="00060C0E">
        <w:t>less than</w:t>
      </w:r>
      <w:r>
        <w:t xml:space="preserve"> 150 lbs., </w:t>
      </w:r>
      <w:r w:rsidR="00060C0E">
        <w:t>less than</w:t>
      </w:r>
      <w:r>
        <w:t xml:space="preserve"> 12 cubic feet and are under a total girth of 130.  Girth is </w:t>
      </w:r>
      <w:r w:rsidR="00060C0E">
        <w:t>calculated - Length and girth equals length plus twice the width and twice the height (L + W(x2) + H (x2)).</w:t>
      </w:r>
    </w:p>
    <w:p w:rsidR="00454E23" w:rsidRDefault="00454E23" w:rsidP="00454E23"/>
    <w:p w:rsidR="00454E23" w:rsidRDefault="00454E23" w:rsidP="00454E23">
      <w:pPr>
        <w:pStyle w:val="ListParagraph"/>
        <w:numPr>
          <w:ilvl w:val="0"/>
          <w:numId w:val="1"/>
        </w:numPr>
      </w:pPr>
      <w:r>
        <w:t>Your freight</w:t>
      </w:r>
      <w:r w:rsidR="00802DE4">
        <w:t xml:space="preserve"> shipment</w:t>
      </w:r>
      <w:r>
        <w:t xml:space="preserve"> </w:t>
      </w:r>
      <w:r w:rsidRPr="00A618E6">
        <w:rPr>
          <w:b/>
        </w:rPr>
        <w:t>must</w:t>
      </w:r>
      <w:r>
        <w:t xml:space="preserve"> be packed and ready for shipment at </w:t>
      </w:r>
      <w:r w:rsidR="0011053C">
        <w:t>the time you process</w:t>
      </w:r>
      <w:r>
        <w:t xml:space="preserve"> within th</w:t>
      </w:r>
      <w:r w:rsidR="00EB288A">
        <w:t>e Vendor Shipment Module (VSM).</w:t>
      </w:r>
      <w:r w:rsidR="00F46C9B">
        <w:t xml:space="preserve"> </w:t>
      </w:r>
      <w:r w:rsidR="00EB288A">
        <w:t xml:space="preserve"> A carrier will arrive at your facility to pick up this shipment by </w:t>
      </w:r>
      <w:r w:rsidR="00802DE4">
        <w:t>the below chart.</w:t>
      </w:r>
      <w:r w:rsidR="00EB288A">
        <w:t xml:space="preserve"> </w:t>
      </w:r>
      <w:r w:rsidR="00A20CE3">
        <w:t xml:space="preserve"> You must print the Military Shipping Label (MSL) along with your documentation. </w:t>
      </w:r>
    </w:p>
    <w:p w:rsidR="00A618E6" w:rsidRDefault="00A618E6" w:rsidP="00A618E6">
      <w:pPr>
        <w:pStyle w:val="ListParagraph"/>
      </w:pPr>
    </w:p>
    <w:tbl>
      <w:tblPr>
        <w:tblW w:w="6220" w:type="dxa"/>
        <w:jc w:val="center"/>
        <w:tblInd w:w="93" w:type="dxa"/>
        <w:tblLook w:val="04A0" w:firstRow="1" w:lastRow="0" w:firstColumn="1" w:lastColumn="0" w:noHBand="0" w:noVBand="1"/>
      </w:tblPr>
      <w:tblGrid>
        <w:gridCol w:w="1687"/>
        <w:gridCol w:w="266"/>
        <w:gridCol w:w="1686"/>
        <w:gridCol w:w="266"/>
        <w:gridCol w:w="2315"/>
      </w:tblGrid>
      <w:tr w:rsidR="00A618E6" w:rsidTr="00A618E6">
        <w:trPr>
          <w:trHeight w:val="1170"/>
          <w:jc w:val="center"/>
        </w:trPr>
        <w:tc>
          <w:tcPr>
            <w:tcW w:w="17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618E6" w:rsidRDefault="00A618E6" w:rsidP="006D46EB">
            <w:pPr>
              <w:jc w:val="center"/>
              <w:rPr>
                <w:rFonts w:ascii="Calibri" w:hAnsi="Calibri"/>
                <w:color w:val="000000"/>
                <w:sz w:val="22"/>
                <w:szCs w:val="22"/>
              </w:rPr>
            </w:pPr>
            <w:r>
              <w:rPr>
                <w:rFonts w:ascii="Calibri" w:hAnsi="Calibri"/>
                <w:color w:val="000000"/>
                <w:sz w:val="22"/>
                <w:szCs w:val="22"/>
              </w:rPr>
              <w:t xml:space="preserve">Processed in VSM </w:t>
            </w:r>
            <w:r w:rsidRPr="00A618E6">
              <w:rPr>
                <w:rFonts w:ascii="Calibri" w:hAnsi="Calibri"/>
                <w:b/>
                <w:color w:val="000000"/>
                <w:sz w:val="22"/>
                <w:szCs w:val="22"/>
              </w:rPr>
              <w:t>by</w:t>
            </w:r>
            <w:r>
              <w:rPr>
                <w:rFonts w:ascii="Calibri" w:hAnsi="Calibri"/>
                <w:color w:val="000000"/>
                <w:sz w:val="22"/>
                <w:szCs w:val="22"/>
              </w:rPr>
              <w:t xml:space="preserve"> </w:t>
            </w:r>
            <w:r w:rsidR="006D46EB">
              <w:rPr>
                <w:rFonts w:ascii="Calibri" w:hAnsi="Calibri"/>
                <w:color w:val="000000"/>
                <w:sz w:val="22"/>
                <w:szCs w:val="22"/>
              </w:rPr>
              <w:t>10AM</w:t>
            </w:r>
            <w:r>
              <w:rPr>
                <w:rFonts w:ascii="Calibri" w:hAnsi="Calibri"/>
                <w:color w:val="000000"/>
                <w:sz w:val="22"/>
                <w:szCs w:val="22"/>
              </w:rPr>
              <w:t xml:space="preserve"> EST</w:t>
            </w:r>
          </w:p>
        </w:tc>
        <w:tc>
          <w:tcPr>
            <w:tcW w:w="100" w:type="dxa"/>
            <w:tcBorders>
              <w:top w:val="single" w:sz="8" w:space="0" w:color="auto"/>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single" w:sz="8" w:space="0" w:color="auto"/>
              <w:left w:val="nil"/>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xml:space="preserve">CBL will be available to print in VSM after 1500 </w:t>
            </w:r>
          </w:p>
        </w:tc>
        <w:tc>
          <w:tcPr>
            <w:tcW w:w="100" w:type="dxa"/>
            <w:tcBorders>
              <w:top w:val="single" w:sz="8" w:space="0" w:color="auto"/>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Carrier will be in to pick up shipment by Close of Business</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xml:space="preserve">Tuesday </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Tuesday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r>
      <w:tr w:rsidR="00A618E6" w:rsidTr="00A618E6">
        <w:trPr>
          <w:trHeight w:val="315"/>
          <w:jc w:val="center"/>
        </w:trPr>
        <w:tc>
          <w:tcPr>
            <w:tcW w:w="1760" w:type="dxa"/>
            <w:tcBorders>
              <w:top w:val="nil"/>
              <w:left w:val="single" w:sz="8" w:space="0" w:color="auto"/>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c>
          <w:tcPr>
            <w:tcW w:w="100" w:type="dxa"/>
            <w:tcBorders>
              <w:top w:val="nil"/>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c>
          <w:tcPr>
            <w:tcW w:w="100" w:type="dxa"/>
            <w:tcBorders>
              <w:top w:val="nil"/>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8"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Tuesday</w:t>
            </w:r>
          </w:p>
        </w:tc>
      </w:tr>
    </w:tbl>
    <w:p w:rsidR="002D4F78" w:rsidRDefault="002D4F78" w:rsidP="002D4F78">
      <w:pPr>
        <w:pStyle w:val="ListParagraph"/>
      </w:pPr>
    </w:p>
    <w:tbl>
      <w:tblPr>
        <w:tblW w:w="6220" w:type="dxa"/>
        <w:jc w:val="center"/>
        <w:tblInd w:w="93" w:type="dxa"/>
        <w:tblLook w:val="04A0" w:firstRow="1" w:lastRow="0" w:firstColumn="1" w:lastColumn="0" w:noHBand="0" w:noVBand="1"/>
      </w:tblPr>
      <w:tblGrid>
        <w:gridCol w:w="1687"/>
        <w:gridCol w:w="266"/>
        <w:gridCol w:w="1686"/>
        <w:gridCol w:w="266"/>
        <w:gridCol w:w="2315"/>
      </w:tblGrid>
      <w:tr w:rsidR="00A618E6" w:rsidTr="00A618E6">
        <w:trPr>
          <w:trHeight w:val="1170"/>
          <w:jc w:val="center"/>
        </w:trPr>
        <w:tc>
          <w:tcPr>
            <w:tcW w:w="17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618E6" w:rsidRDefault="00A618E6" w:rsidP="006D46EB">
            <w:pPr>
              <w:jc w:val="center"/>
              <w:rPr>
                <w:rFonts w:ascii="Calibri" w:hAnsi="Calibri"/>
                <w:color w:val="000000"/>
                <w:sz w:val="22"/>
                <w:szCs w:val="22"/>
              </w:rPr>
            </w:pPr>
            <w:r>
              <w:rPr>
                <w:rFonts w:ascii="Calibri" w:hAnsi="Calibri"/>
                <w:color w:val="000000"/>
                <w:sz w:val="22"/>
                <w:szCs w:val="22"/>
              </w:rPr>
              <w:t xml:space="preserve">Processed in VSM </w:t>
            </w:r>
            <w:r w:rsidRPr="00A618E6">
              <w:rPr>
                <w:rFonts w:ascii="Calibri" w:hAnsi="Calibri"/>
                <w:b/>
                <w:color w:val="000000"/>
                <w:sz w:val="22"/>
                <w:szCs w:val="22"/>
              </w:rPr>
              <w:t>after</w:t>
            </w:r>
            <w:r>
              <w:rPr>
                <w:rFonts w:ascii="Calibri" w:hAnsi="Calibri"/>
                <w:color w:val="000000"/>
                <w:sz w:val="22"/>
                <w:szCs w:val="22"/>
              </w:rPr>
              <w:t xml:space="preserve"> </w:t>
            </w:r>
            <w:r w:rsidR="006D46EB">
              <w:rPr>
                <w:rFonts w:ascii="Calibri" w:hAnsi="Calibri"/>
                <w:color w:val="000000"/>
                <w:sz w:val="22"/>
                <w:szCs w:val="22"/>
              </w:rPr>
              <w:t>10AM</w:t>
            </w:r>
            <w:r>
              <w:rPr>
                <w:rFonts w:ascii="Calibri" w:hAnsi="Calibri"/>
                <w:color w:val="000000"/>
                <w:sz w:val="22"/>
                <w:szCs w:val="22"/>
              </w:rPr>
              <w:t xml:space="preserve"> EST</w:t>
            </w:r>
          </w:p>
        </w:tc>
        <w:tc>
          <w:tcPr>
            <w:tcW w:w="100" w:type="dxa"/>
            <w:tcBorders>
              <w:top w:val="single" w:sz="8" w:space="0" w:color="auto"/>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single" w:sz="8" w:space="0" w:color="auto"/>
              <w:left w:val="nil"/>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xml:space="preserve">CBL will be available to print in VSM after 1500 </w:t>
            </w:r>
          </w:p>
        </w:tc>
        <w:tc>
          <w:tcPr>
            <w:tcW w:w="100" w:type="dxa"/>
            <w:tcBorders>
              <w:top w:val="single" w:sz="8" w:space="0" w:color="auto"/>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Carrier will be in to pick up shipment by Close of Business</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Tuesday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r>
      <w:tr w:rsidR="00A618E6" w:rsidTr="00A618E6">
        <w:trPr>
          <w:trHeight w:val="300"/>
          <w:jc w:val="center"/>
        </w:trPr>
        <w:tc>
          <w:tcPr>
            <w:tcW w:w="1760" w:type="dxa"/>
            <w:tcBorders>
              <w:top w:val="nil"/>
              <w:left w:val="single" w:sz="8" w:space="0" w:color="auto"/>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Thursday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4"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Monday</w:t>
            </w:r>
          </w:p>
        </w:tc>
        <w:tc>
          <w:tcPr>
            <w:tcW w:w="100" w:type="dxa"/>
            <w:tcBorders>
              <w:top w:val="nil"/>
              <w:left w:val="nil"/>
              <w:bottom w:val="single" w:sz="4"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4"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Tuesday</w:t>
            </w:r>
          </w:p>
        </w:tc>
      </w:tr>
      <w:tr w:rsidR="00A618E6" w:rsidTr="00A618E6">
        <w:trPr>
          <w:trHeight w:val="315"/>
          <w:jc w:val="center"/>
        </w:trPr>
        <w:tc>
          <w:tcPr>
            <w:tcW w:w="1760" w:type="dxa"/>
            <w:tcBorders>
              <w:top w:val="nil"/>
              <w:left w:val="single" w:sz="8" w:space="0" w:color="auto"/>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Friday</w:t>
            </w:r>
          </w:p>
        </w:tc>
        <w:tc>
          <w:tcPr>
            <w:tcW w:w="100" w:type="dxa"/>
            <w:tcBorders>
              <w:top w:val="nil"/>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1760" w:type="dxa"/>
            <w:tcBorders>
              <w:top w:val="nil"/>
              <w:left w:val="nil"/>
              <w:bottom w:val="single" w:sz="8" w:space="0" w:color="auto"/>
              <w:right w:val="single" w:sz="4"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Tuesday</w:t>
            </w:r>
          </w:p>
        </w:tc>
        <w:tc>
          <w:tcPr>
            <w:tcW w:w="100" w:type="dxa"/>
            <w:tcBorders>
              <w:top w:val="nil"/>
              <w:left w:val="nil"/>
              <w:bottom w:val="single" w:sz="8" w:space="0" w:color="auto"/>
              <w:right w:val="single" w:sz="4" w:space="0" w:color="auto"/>
            </w:tcBorders>
            <w:shd w:val="clear" w:color="000000" w:fill="000000"/>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 </w:t>
            </w:r>
          </w:p>
        </w:tc>
        <w:tc>
          <w:tcPr>
            <w:tcW w:w="2500" w:type="dxa"/>
            <w:tcBorders>
              <w:top w:val="nil"/>
              <w:left w:val="nil"/>
              <w:bottom w:val="single" w:sz="8" w:space="0" w:color="auto"/>
              <w:right w:val="single" w:sz="8" w:space="0" w:color="auto"/>
            </w:tcBorders>
            <w:shd w:val="clear" w:color="auto" w:fill="auto"/>
            <w:vAlign w:val="bottom"/>
            <w:hideMark/>
          </w:tcPr>
          <w:p w:rsidR="00A618E6" w:rsidRDefault="00A618E6">
            <w:pPr>
              <w:jc w:val="center"/>
              <w:rPr>
                <w:rFonts w:ascii="Calibri" w:hAnsi="Calibri"/>
                <w:color w:val="000000"/>
                <w:sz w:val="22"/>
                <w:szCs w:val="22"/>
              </w:rPr>
            </w:pPr>
            <w:r>
              <w:rPr>
                <w:rFonts w:ascii="Calibri" w:hAnsi="Calibri"/>
                <w:color w:val="000000"/>
                <w:sz w:val="22"/>
                <w:szCs w:val="22"/>
              </w:rPr>
              <w:t>Wednesday</w:t>
            </w:r>
          </w:p>
        </w:tc>
      </w:tr>
    </w:tbl>
    <w:p w:rsidR="00A618E6" w:rsidRDefault="00A618E6" w:rsidP="002D4F78">
      <w:pPr>
        <w:pStyle w:val="ListParagraph"/>
      </w:pPr>
    </w:p>
    <w:p w:rsidR="00A31E60" w:rsidRDefault="00A31E60" w:rsidP="00802DE4"/>
    <w:p w:rsidR="00397E54" w:rsidRDefault="00A31E60" w:rsidP="00906F96">
      <w:pPr>
        <w:pStyle w:val="ListParagraph"/>
        <w:numPr>
          <w:ilvl w:val="0"/>
          <w:numId w:val="1"/>
        </w:numPr>
      </w:pPr>
      <w:r>
        <w:t xml:space="preserve">The carrier will show up with an “Offer Number.”  </w:t>
      </w:r>
      <w:r w:rsidR="002F18C6">
        <w:t xml:space="preserve">There are two types of Offer Numbers; one that pertains to a single shipment, and one that applies to a consolidated shipment under a Master Bill Number (MBN).  </w:t>
      </w:r>
      <w:r w:rsidR="00A618E6">
        <w:t>If carriers do not supply you with the offer number, please call our office at 800-456-5507 before a carrier is turned away.</w:t>
      </w:r>
    </w:p>
    <w:p w:rsidR="00397E54" w:rsidRDefault="00397E54" w:rsidP="00397E54">
      <w:pPr>
        <w:pStyle w:val="ListParagraph"/>
      </w:pPr>
    </w:p>
    <w:p w:rsidR="00906F96" w:rsidRDefault="00FA227E" w:rsidP="00397E54">
      <w:pPr>
        <w:pStyle w:val="ListParagraph"/>
      </w:pPr>
      <w:r>
        <w:t>The</w:t>
      </w:r>
      <w:r w:rsidR="00A31E60">
        <w:t xml:space="preserve"> offer number </w:t>
      </w:r>
      <w:r w:rsidR="00906F96">
        <w:t xml:space="preserve">contains three parts; the assigned </w:t>
      </w:r>
      <w:r w:rsidR="00750A85">
        <w:t>vendor DODAAC</w:t>
      </w:r>
      <w:r w:rsidR="00397E54">
        <w:t>,</w:t>
      </w:r>
      <w:r w:rsidR="00A3385C">
        <w:t xml:space="preserve"> the acronym for Shipment Control Number </w:t>
      </w:r>
      <w:r w:rsidR="00397E54">
        <w:t xml:space="preserve">(SCN) </w:t>
      </w:r>
      <w:r w:rsidR="002F18C6">
        <w:t>or the</w:t>
      </w:r>
      <w:r w:rsidR="00397E54">
        <w:t xml:space="preserve"> acronym for Master Bill Number (</w:t>
      </w:r>
      <w:r w:rsidR="002F18C6">
        <w:t>MBN</w:t>
      </w:r>
      <w:r w:rsidR="00397E54">
        <w:t>)</w:t>
      </w:r>
      <w:r w:rsidR="002F18C6">
        <w:t xml:space="preserve"> </w:t>
      </w:r>
      <w:r w:rsidR="00906F96">
        <w:t xml:space="preserve">and the </w:t>
      </w:r>
      <w:r w:rsidR="00906F96">
        <w:lastRenderedPageBreak/>
        <w:t xml:space="preserve">actual </w:t>
      </w:r>
      <w:r w:rsidR="00251475">
        <w:t xml:space="preserve">eight digit </w:t>
      </w:r>
      <w:r w:rsidR="00906F96">
        <w:t xml:space="preserve">shipment control number </w:t>
      </w:r>
      <w:r>
        <w:t xml:space="preserve">or Master Bill Number </w:t>
      </w:r>
      <w:r w:rsidR="00906F96">
        <w:t xml:space="preserve">applied to that particular shipment.  </w:t>
      </w:r>
    </w:p>
    <w:p w:rsidR="00906F96" w:rsidRDefault="00906F96" w:rsidP="00906F96">
      <w:pPr>
        <w:pStyle w:val="ListParagraph"/>
      </w:pPr>
    </w:p>
    <w:p w:rsidR="00906F96" w:rsidRDefault="00906F96" w:rsidP="00FB31B6">
      <w:pPr>
        <w:pStyle w:val="ListParagraph"/>
        <w:numPr>
          <w:ilvl w:val="1"/>
          <w:numId w:val="1"/>
        </w:numPr>
      </w:pPr>
      <w:r>
        <w:t xml:space="preserve">The assigned </w:t>
      </w:r>
      <w:r w:rsidR="00750A85">
        <w:t>Vendor DODAAC</w:t>
      </w:r>
      <w:r>
        <w:t xml:space="preserve"> can be found in the </w:t>
      </w:r>
      <w:r w:rsidR="00303D32">
        <w:t>Update Vendor P</w:t>
      </w:r>
      <w:r>
        <w:t>rofile of VSM</w:t>
      </w:r>
      <w:r w:rsidR="00303D32">
        <w:t xml:space="preserve"> </w:t>
      </w:r>
      <w:r w:rsidR="00CB1C2B">
        <w:t>via</w:t>
      </w:r>
      <w:r w:rsidR="00303D32">
        <w:t xml:space="preserve"> the Maintenance tab</w:t>
      </w:r>
      <w:r>
        <w:t xml:space="preserve">.  </w:t>
      </w:r>
      <w:r w:rsidR="00FB31B6">
        <w:t xml:space="preserve">This </w:t>
      </w:r>
      <w:r w:rsidR="00750A85">
        <w:t xml:space="preserve">consists of the site Prefix + Cage Code. </w:t>
      </w:r>
    </w:p>
    <w:p w:rsidR="00955621" w:rsidRDefault="00955621" w:rsidP="00955621">
      <w:pPr>
        <w:pStyle w:val="ListParagraph"/>
        <w:ind w:left="1440"/>
      </w:pPr>
    </w:p>
    <w:p w:rsidR="00A31E60" w:rsidRDefault="00955621" w:rsidP="00A31E60">
      <w:pPr>
        <w:pStyle w:val="ListParagraph"/>
      </w:pPr>
      <w:r>
        <w:rPr>
          <w:noProof/>
        </w:rPr>
        <mc:AlternateContent>
          <mc:Choice Requires="wps">
            <w:drawing>
              <wp:anchor distT="0" distB="0" distL="114300" distR="114300" simplePos="0" relativeHeight="251702272" behindDoc="0" locked="0" layoutInCell="1" allowOverlap="1" wp14:anchorId="123E3DF4" wp14:editId="78DB82EB">
                <wp:simplePos x="0" y="0"/>
                <wp:positionH relativeFrom="column">
                  <wp:posOffset>1200150</wp:posOffset>
                </wp:positionH>
                <wp:positionV relativeFrom="paragraph">
                  <wp:posOffset>2564765</wp:posOffset>
                </wp:positionV>
                <wp:extent cx="2209800" cy="200025"/>
                <wp:effectExtent l="0" t="0" r="19050" b="28575"/>
                <wp:wrapNone/>
                <wp:docPr id="39" name="Oval 39"/>
                <wp:cNvGraphicFramePr/>
                <a:graphic xmlns:a="http://schemas.openxmlformats.org/drawingml/2006/main">
                  <a:graphicData uri="http://schemas.microsoft.com/office/word/2010/wordprocessingShape">
                    <wps:wsp>
                      <wps:cNvSpPr/>
                      <wps:spPr>
                        <a:xfrm>
                          <a:off x="0" y="0"/>
                          <a:ext cx="2209800" cy="2000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94.5pt;margin-top:201.95pt;width:174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" filled="f" strokecolor="red" strokeweight="2pt"/>
            </w:pict>
          </mc:Fallback>
        </mc:AlternateContent>
      </w:r>
      <w:r>
        <w:rPr>
          <w:noProof/>
        </w:rPr>
        <w:drawing>
          <wp:inline distT="0" distB="0" distL="0" distR="0" wp14:anchorId="183A63F0" wp14:editId="1318BDB1">
            <wp:extent cx="5419725" cy="4064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30970" cy="4073229"/>
                    </a:xfrm>
                    <a:prstGeom prst="rect">
                      <a:avLst/>
                    </a:prstGeom>
                  </pic:spPr>
                </pic:pic>
              </a:graphicData>
            </a:graphic>
          </wp:inline>
        </w:drawing>
      </w:r>
    </w:p>
    <w:p w:rsidR="00750A85" w:rsidRDefault="00750A85" w:rsidP="00750A85">
      <w:pPr>
        <w:pStyle w:val="ListParagraph"/>
        <w:ind w:left="1440"/>
      </w:pPr>
    </w:p>
    <w:p w:rsidR="00A31E60" w:rsidRDefault="00CA0691" w:rsidP="00A31E60">
      <w:pPr>
        <w:pStyle w:val="ListParagraph"/>
        <w:numPr>
          <w:ilvl w:val="1"/>
          <w:numId w:val="1"/>
        </w:numPr>
      </w:pPr>
      <w:r>
        <w:t xml:space="preserve">Offer Number </w:t>
      </w:r>
      <w:r w:rsidR="002F18C6">
        <w:t xml:space="preserve">for a single shipment </w:t>
      </w:r>
      <w:r>
        <w:t xml:space="preserve">= </w:t>
      </w:r>
      <w:r w:rsidR="00750A85">
        <w:t>Vendor DODAAC</w:t>
      </w:r>
      <w:r>
        <w:t xml:space="preserve"> </w:t>
      </w:r>
      <w:r w:rsidR="00A31E60">
        <w:t xml:space="preserve">+ </w:t>
      </w:r>
      <w:r>
        <w:t>“</w:t>
      </w:r>
      <w:r w:rsidR="00A31E60">
        <w:t>SCN</w:t>
      </w:r>
      <w:r>
        <w:t>”</w:t>
      </w:r>
      <w:r w:rsidR="00A31E60">
        <w:t xml:space="preserve"> + 01234567</w:t>
      </w:r>
    </w:p>
    <w:p w:rsidR="007B3AD8" w:rsidRDefault="007B3AD8" w:rsidP="007B3AD8">
      <w:pPr>
        <w:pStyle w:val="ListParagraph"/>
        <w:ind w:left="1440"/>
      </w:pPr>
    </w:p>
    <w:p w:rsidR="007B3AD8" w:rsidRDefault="007B3AD8" w:rsidP="002F18C6">
      <w:pPr>
        <w:pStyle w:val="ListParagraph"/>
        <w:numPr>
          <w:ilvl w:val="2"/>
          <w:numId w:val="1"/>
        </w:numPr>
      </w:pPr>
      <w:r>
        <w:t xml:space="preserve">Ex. </w:t>
      </w:r>
      <w:r w:rsidR="00A3385C">
        <w:t>A</w:t>
      </w:r>
      <w:r w:rsidR="00750A85">
        <w:t>25G1U</w:t>
      </w:r>
      <w:r w:rsidRPr="002B6DA6">
        <w:t>SCN01234567</w:t>
      </w:r>
    </w:p>
    <w:p w:rsidR="002F18C6" w:rsidRDefault="002F18C6" w:rsidP="002F18C6">
      <w:pPr>
        <w:pStyle w:val="ListParagraph"/>
        <w:ind w:left="2160"/>
      </w:pPr>
    </w:p>
    <w:p w:rsidR="002F18C6" w:rsidRDefault="002F18C6" w:rsidP="002F18C6">
      <w:pPr>
        <w:pStyle w:val="ListParagraph"/>
        <w:numPr>
          <w:ilvl w:val="1"/>
          <w:numId w:val="1"/>
        </w:numPr>
      </w:pPr>
      <w:r>
        <w:t xml:space="preserve">Offer Number for a Master Bill = </w:t>
      </w:r>
      <w:r w:rsidR="00750A85">
        <w:t>Vendor DODAAC</w:t>
      </w:r>
      <w:r>
        <w:t xml:space="preserve"> + “MBN” + 00001234</w:t>
      </w:r>
    </w:p>
    <w:p w:rsidR="002F18C6" w:rsidRDefault="002F18C6" w:rsidP="002F18C6">
      <w:pPr>
        <w:pStyle w:val="ListParagraph"/>
        <w:ind w:left="1440"/>
      </w:pPr>
    </w:p>
    <w:p w:rsidR="002F18C6" w:rsidRDefault="002F18C6" w:rsidP="002F18C6">
      <w:pPr>
        <w:pStyle w:val="ListParagraph"/>
        <w:numPr>
          <w:ilvl w:val="2"/>
          <w:numId w:val="1"/>
        </w:numPr>
      </w:pPr>
      <w:r>
        <w:t>Ex. A</w:t>
      </w:r>
      <w:r w:rsidR="00750A85">
        <w:t>25G1U</w:t>
      </w:r>
      <w:r>
        <w:t>MBN00001234</w:t>
      </w:r>
    </w:p>
    <w:p w:rsidR="00397E54" w:rsidRDefault="00397E54" w:rsidP="00397E54">
      <w:pPr>
        <w:pStyle w:val="ListParagraph"/>
        <w:ind w:left="2160"/>
      </w:pPr>
    </w:p>
    <w:p w:rsidR="00397E54" w:rsidRDefault="00397E54" w:rsidP="00397E54">
      <w:pPr>
        <w:pStyle w:val="ListParagraph"/>
        <w:numPr>
          <w:ilvl w:val="1"/>
          <w:numId w:val="1"/>
        </w:numPr>
      </w:pPr>
      <w:r>
        <w:t xml:space="preserve">The location of the SCN &amp; MBN on the CBL is addressed on the following pages. </w:t>
      </w:r>
    </w:p>
    <w:p w:rsidR="00CA0691" w:rsidRDefault="00CA0691" w:rsidP="00CA0691"/>
    <w:p w:rsidR="008238E6" w:rsidRDefault="00CA0691" w:rsidP="00454E23">
      <w:pPr>
        <w:pStyle w:val="ListParagraph"/>
        <w:numPr>
          <w:ilvl w:val="0"/>
          <w:numId w:val="1"/>
        </w:numPr>
      </w:pPr>
      <w:r>
        <w:t xml:space="preserve">To know what carrier is picking up the freight, take the VIA </w:t>
      </w:r>
      <w:r w:rsidR="00E37A2B">
        <w:t>Standard Carrier Alpha Code (</w:t>
      </w:r>
      <w:r>
        <w:t>SCAC</w:t>
      </w:r>
      <w:r w:rsidR="00E37A2B">
        <w:t>)</w:t>
      </w:r>
      <w:r>
        <w:t xml:space="preserve"> </w:t>
      </w:r>
      <w:r w:rsidR="00F46C9B">
        <w:t xml:space="preserve">from the CBL </w:t>
      </w:r>
      <w:r>
        <w:t xml:space="preserve">shown on the following slides, </w:t>
      </w:r>
      <w:r w:rsidR="00F46C9B">
        <w:t>and look it up on the SCAC list</w:t>
      </w:r>
      <w:r w:rsidR="00B329C5">
        <w:t xml:space="preserve"> at the end of this document</w:t>
      </w:r>
      <w:r w:rsidR="00F46C9B">
        <w:t xml:space="preserve">. </w:t>
      </w:r>
      <w:r w:rsidR="00F1398B">
        <w:t xml:space="preserve"> </w:t>
      </w:r>
    </w:p>
    <w:p w:rsidR="00F46C9B" w:rsidRDefault="00F46C9B" w:rsidP="00927B02"/>
    <w:p w:rsidR="00F46C9B" w:rsidRDefault="00F46C9B" w:rsidP="00F46C9B">
      <w:pPr>
        <w:pStyle w:val="ListParagraph"/>
        <w:numPr>
          <w:ilvl w:val="0"/>
          <w:numId w:val="1"/>
        </w:numPr>
      </w:pPr>
      <w:r>
        <w:t>When contacting DLA Distribution for</w:t>
      </w:r>
      <w:r w:rsidR="00454E23">
        <w:t xml:space="preserve"> assist</w:t>
      </w:r>
      <w:r>
        <w:t>ance</w:t>
      </w:r>
      <w:r w:rsidR="00454E23">
        <w:t xml:space="preserve"> in answering your questions, please provide your CBL number, Shipment Control Number (SCN) or Master Bill Number.  </w:t>
      </w:r>
    </w:p>
    <w:p w:rsidR="00F46C9B" w:rsidRDefault="00F46C9B" w:rsidP="00F46C9B">
      <w:pPr>
        <w:pStyle w:val="ListParagraph"/>
      </w:pPr>
    </w:p>
    <w:p w:rsidR="00927B02" w:rsidRDefault="00F46C9B" w:rsidP="002D4F78">
      <w:pPr>
        <w:pStyle w:val="ListParagraph"/>
        <w:numPr>
          <w:ilvl w:val="0"/>
          <w:numId w:val="1"/>
        </w:numPr>
      </w:pPr>
      <w:r>
        <w:lastRenderedPageBreak/>
        <w:t xml:space="preserve"> The following pages contain</w:t>
      </w:r>
      <w:r w:rsidR="00D6780E">
        <w:t xml:space="preserve"> </w:t>
      </w:r>
      <w:r w:rsidR="00227B9B">
        <w:t xml:space="preserve">screen </w:t>
      </w:r>
      <w:r>
        <w:t>prints,</w:t>
      </w:r>
      <w:r w:rsidR="00227B9B">
        <w:t xml:space="preserve"> </w:t>
      </w:r>
      <w:r>
        <w:t>which</w:t>
      </w:r>
      <w:r w:rsidR="00227B9B">
        <w:t xml:space="preserve"> </w:t>
      </w:r>
      <w:r>
        <w:t>illustrate</w:t>
      </w:r>
      <w:r w:rsidR="00454E23">
        <w:t xml:space="preserve"> where this information is </w:t>
      </w:r>
      <w:r w:rsidR="00D6780E">
        <w:t xml:space="preserve">located </w:t>
      </w:r>
      <w:r>
        <w:t>on the CBL</w:t>
      </w:r>
      <w:r w:rsidR="00454E23">
        <w:t>.</w:t>
      </w:r>
    </w:p>
    <w:p w:rsidR="00A618E6" w:rsidRDefault="00A618E6" w:rsidP="00A618E6">
      <w:pPr>
        <w:pStyle w:val="ListParagraph"/>
      </w:pPr>
    </w:p>
    <w:p w:rsidR="00A618E6" w:rsidRDefault="00A618E6" w:rsidP="00A618E6">
      <w:pPr>
        <w:pStyle w:val="ListParagraph"/>
      </w:pPr>
    </w:p>
    <w:p w:rsidR="00230CEB" w:rsidRDefault="00230CEB"/>
    <w:p w:rsidR="00237757" w:rsidRDefault="00251475" w:rsidP="00454E23">
      <w:pPr>
        <w:jc w:val="center"/>
      </w:pPr>
      <w:r>
        <w:rPr>
          <w:noProof/>
        </w:rPr>
        <mc:AlternateContent>
          <mc:Choice Requires="wps">
            <w:drawing>
              <wp:anchor distT="0" distB="0" distL="114300" distR="114300" simplePos="0" relativeHeight="251663360" behindDoc="0" locked="0" layoutInCell="1" allowOverlap="1" wp14:anchorId="2A32C727" wp14:editId="790EDA03">
                <wp:simplePos x="0" y="0"/>
                <wp:positionH relativeFrom="column">
                  <wp:posOffset>5981700</wp:posOffset>
                </wp:positionH>
                <wp:positionV relativeFrom="paragraph">
                  <wp:posOffset>1066800</wp:posOffset>
                </wp:positionV>
                <wp:extent cx="0" cy="3695065"/>
                <wp:effectExtent l="0" t="0" r="19050" b="19685"/>
                <wp:wrapNone/>
                <wp:docPr id="13" name="Straight Connector 13"/>
                <wp:cNvGraphicFramePr/>
                <a:graphic xmlns:a="http://schemas.openxmlformats.org/drawingml/2006/main">
                  <a:graphicData uri="http://schemas.microsoft.com/office/word/2010/wordprocessingShape">
                    <wps:wsp>
                      <wps:cNvCnPr/>
                      <wps:spPr>
                        <a:xfrm flipV="1">
                          <a:off x="0" y="0"/>
                          <a:ext cx="0" cy="36950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1pt,84pt" to="471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" strokecolor="red" strokeweight="1.5pt"/>
            </w:pict>
          </mc:Fallback>
        </mc:AlternateContent>
      </w:r>
      <w:r w:rsidR="00454E23">
        <w:rPr>
          <w:noProof/>
        </w:rPr>
        <mc:AlternateContent>
          <mc:Choice Requires="wps">
            <w:drawing>
              <wp:anchor distT="0" distB="0" distL="114300" distR="114300" simplePos="0" relativeHeight="251679744" behindDoc="0" locked="0" layoutInCell="1" allowOverlap="1" wp14:anchorId="49CEA3CB" wp14:editId="176E8295">
                <wp:simplePos x="0" y="0"/>
                <wp:positionH relativeFrom="column">
                  <wp:posOffset>-123825</wp:posOffset>
                </wp:positionH>
                <wp:positionV relativeFrom="paragraph">
                  <wp:posOffset>2759075</wp:posOffset>
                </wp:positionV>
                <wp:extent cx="60960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6096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9.75pt;margin-top:217.25pt;width:4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" strokecolor="red" strokeweight="1.5pt">
                <v:stroke endarrow="open"/>
              </v:shape>
            </w:pict>
          </mc:Fallback>
        </mc:AlternateContent>
      </w:r>
      <w:r w:rsidR="00454E23">
        <w:rPr>
          <w:noProof/>
        </w:rPr>
        <mc:AlternateContent>
          <mc:Choice Requires="wps">
            <w:drawing>
              <wp:anchor distT="0" distB="0" distL="114300" distR="114300" simplePos="0" relativeHeight="251677696" behindDoc="0" locked="0" layoutInCell="1" allowOverlap="1" wp14:anchorId="05944DD2" wp14:editId="257A33E7">
                <wp:simplePos x="0" y="0"/>
                <wp:positionH relativeFrom="column">
                  <wp:posOffset>-123825</wp:posOffset>
                </wp:positionH>
                <wp:positionV relativeFrom="paragraph">
                  <wp:posOffset>2759710</wp:posOffset>
                </wp:positionV>
                <wp:extent cx="0" cy="1304290"/>
                <wp:effectExtent l="0" t="0" r="19050" b="10160"/>
                <wp:wrapNone/>
                <wp:docPr id="9" name="Straight Connector 9"/>
                <wp:cNvGraphicFramePr/>
                <a:graphic xmlns:a="http://schemas.openxmlformats.org/drawingml/2006/main">
                  <a:graphicData uri="http://schemas.microsoft.com/office/word/2010/wordprocessingShape">
                    <wps:wsp>
                      <wps:cNvCnPr/>
                      <wps:spPr>
                        <a:xfrm flipV="1">
                          <a:off x="0" y="0"/>
                          <a:ext cx="0" cy="13042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217.3pt" to="-9.75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" strokecolor="red" strokeweight="1.5pt"/>
            </w:pict>
          </mc:Fallback>
        </mc:AlternateContent>
      </w:r>
      <w:r w:rsidR="00454E23">
        <w:rPr>
          <w:noProof/>
        </w:rPr>
        <mc:AlternateContent>
          <mc:Choice Requires="wps">
            <w:drawing>
              <wp:anchor distT="0" distB="0" distL="114300" distR="114300" simplePos="0" relativeHeight="251675648" behindDoc="0" locked="0" layoutInCell="1" allowOverlap="1" wp14:anchorId="5C25EAC0" wp14:editId="35ABACAE">
                <wp:simplePos x="0" y="0"/>
                <wp:positionH relativeFrom="column">
                  <wp:posOffset>-323850</wp:posOffset>
                </wp:positionH>
                <wp:positionV relativeFrom="paragraph">
                  <wp:posOffset>1054100</wp:posOffset>
                </wp:positionV>
                <wp:extent cx="809625" cy="9525"/>
                <wp:effectExtent l="0" t="76200" r="9525" b="104775"/>
                <wp:wrapNone/>
                <wp:docPr id="7" name="Straight Arrow Connector 7"/>
                <wp:cNvGraphicFramePr/>
                <a:graphic xmlns:a="http://schemas.openxmlformats.org/drawingml/2006/main">
                  <a:graphicData uri="http://schemas.microsoft.com/office/word/2010/wordprocessingShape">
                    <wps:wsp>
                      <wps:cNvCnPr/>
                      <wps:spPr>
                        <a:xfrm>
                          <a:off x="0" y="0"/>
                          <a:ext cx="809625" cy="9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5.5pt;margin-top:83pt;width:63.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" strokecolor="red" strokeweight="1.5pt">
                <v:stroke endarrow="open"/>
              </v:shape>
            </w:pict>
          </mc:Fallback>
        </mc:AlternateContent>
      </w:r>
      <w:r w:rsidR="00454E23">
        <w:rPr>
          <w:noProof/>
        </w:rPr>
        <mc:AlternateContent>
          <mc:Choice Requires="wps">
            <w:drawing>
              <wp:anchor distT="0" distB="0" distL="114300" distR="114300" simplePos="0" relativeHeight="251673600" behindDoc="0" locked="0" layoutInCell="1" allowOverlap="1" wp14:anchorId="160C5C64" wp14:editId="73411F3F">
                <wp:simplePos x="0" y="0"/>
                <wp:positionH relativeFrom="column">
                  <wp:posOffset>-314325</wp:posOffset>
                </wp:positionH>
                <wp:positionV relativeFrom="paragraph">
                  <wp:posOffset>1063625</wp:posOffset>
                </wp:positionV>
                <wp:extent cx="0" cy="33337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0" cy="3333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83.75pt" to="-24.7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" strokecolor="red" strokeweight="1.5pt"/>
            </w:pict>
          </mc:Fallback>
        </mc:AlternateContent>
      </w:r>
      <w:r w:rsidR="00454E23">
        <w:rPr>
          <w:noProof/>
        </w:rPr>
        <mc:AlternateContent>
          <mc:Choice Requires="wps">
            <w:drawing>
              <wp:anchor distT="0" distB="0" distL="114300" distR="114300" simplePos="0" relativeHeight="251671552" behindDoc="0" locked="0" layoutInCell="1" allowOverlap="1" wp14:anchorId="2458B990" wp14:editId="7AD37E95">
                <wp:simplePos x="0" y="0"/>
                <wp:positionH relativeFrom="column">
                  <wp:posOffset>542925</wp:posOffset>
                </wp:positionH>
                <wp:positionV relativeFrom="paragraph">
                  <wp:posOffset>873125</wp:posOffset>
                </wp:positionV>
                <wp:extent cx="914400" cy="390525"/>
                <wp:effectExtent l="0" t="0" r="19050" b="28575"/>
                <wp:wrapNone/>
                <wp:docPr id="3" name="Oval 3"/>
                <wp:cNvGraphicFramePr/>
                <a:graphic xmlns:a="http://schemas.openxmlformats.org/drawingml/2006/main">
                  <a:graphicData uri="http://schemas.microsoft.com/office/word/2010/wordprocessingShape">
                    <wps:wsp>
                      <wps:cNvSpPr/>
                      <wps:spPr>
                        <a:xfrm>
                          <a:off x="0" y="0"/>
                          <a:ext cx="914400"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42.75pt;margin-top:68.75pt;width:1in;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" filled="f" strokecolor="red" strokeweight="2pt"/>
            </w:pict>
          </mc:Fallback>
        </mc:AlternateContent>
      </w:r>
      <w:r w:rsidR="00454E23">
        <w:rPr>
          <w:noProof/>
        </w:rPr>
        <mc:AlternateContent>
          <mc:Choice Requires="wps">
            <w:drawing>
              <wp:anchor distT="0" distB="0" distL="114300" distR="114300" simplePos="0" relativeHeight="251669504" behindDoc="0" locked="0" layoutInCell="1" allowOverlap="1" wp14:anchorId="1EAC1FF4" wp14:editId="4C5296DA">
                <wp:simplePos x="0" y="0"/>
                <wp:positionH relativeFrom="column">
                  <wp:posOffset>485775</wp:posOffset>
                </wp:positionH>
                <wp:positionV relativeFrom="paragraph">
                  <wp:posOffset>2597150</wp:posOffset>
                </wp:positionV>
                <wp:extent cx="561975" cy="266700"/>
                <wp:effectExtent l="0" t="0" r="28575" b="19050"/>
                <wp:wrapNone/>
                <wp:docPr id="2" name="Oval 2"/>
                <wp:cNvGraphicFramePr/>
                <a:graphic xmlns:a="http://schemas.openxmlformats.org/drawingml/2006/main">
                  <a:graphicData uri="http://schemas.microsoft.com/office/word/2010/wordprocessingShape">
                    <wps:wsp>
                      <wps:cNvSpPr/>
                      <wps:spPr>
                        <a:xfrm>
                          <a:off x="0" y="0"/>
                          <a:ext cx="561975" cy="2667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8.25pt;margin-top:204.5pt;width:44.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" filled="f" strokecolor="red" strokeweight="2pt"/>
            </w:pict>
          </mc:Fallback>
        </mc:AlternateContent>
      </w:r>
      <w:r w:rsidR="00454E23">
        <w:rPr>
          <w:noProof/>
        </w:rPr>
        <mc:AlternateContent>
          <mc:Choice Requires="wps">
            <w:drawing>
              <wp:anchor distT="0" distB="0" distL="114300" distR="114300" simplePos="0" relativeHeight="251665408" behindDoc="0" locked="0" layoutInCell="1" allowOverlap="1" wp14:anchorId="1772006A" wp14:editId="0B86A679">
                <wp:simplePos x="0" y="0"/>
                <wp:positionH relativeFrom="column">
                  <wp:posOffset>4867275</wp:posOffset>
                </wp:positionH>
                <wp:positionV relativeFrom="paragraph">
                  <wp:posOffset>1063625</wp:posOffset>
                </wp:positionV>
                <wp:extent cx="1114425"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383.25pt;margin-top:83.75pt;width:87.75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" strokecolor="red" strokeweight="1.5pt">
                <v:stroke endarrow="open"/>
              </v:shape>
            </w:pict>
          </mc:Fallback>
        </mc:AlternateContent>
      </w:r>
      <w:r w:rsidR="00454E23">
        <w:rPr>
          <w:noProof/>
        </w:rPr>
        <mc:AlternateContent>
          <mc:Choice Requires="wps">
            <w:drawing>
              <wp:anchor distT="0" distB="0" distL="114300" distR="114300" simplePos="0" relativeHeight="251667456" behindDoc="0" locked="0" layoutInCell="1" allowOverlap="1" wp14:anchorId="47AD19C4" wp14:editId="56C25BAE">
                <wp:simplePos x="0" y="0"/>
                <wp:positionH relativeFrom="column">
                  <wp:posOffset>4257675</wp:posOffset>
                </wp:positionH>
                <wp:positionV relativeFrom="paragraph">
                  <wp:posOffset>926465</wp:posOffset>
                </wp:positionV>
                <wp:extent cx="609600" cy="266700"/>
                <wp:effectExtent l="0" t="0" r="19050" b="19050"/>
                <wp:wrapNone/>
                <wp:docPr id="4" name="Oval 4"/>
                <wp:cNvGraphicFramePr/>
                <a:graphic xmlns:a="http://schemas.openxmlformats.org/drawingml/2006/main">
                  <a:graphicData uri="http://schemas.microsoft.com/office/word/2010/wordprocessingShape">
                    <wps:wsp>
                      <wps:cNvSpPr/>
                      <wps:spPr>
                        <a:xfrm>
                          <a:off x="0" y="0"/>
                          <a:ext cx="609600" cy="2667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35.25pt;margin-top:72.95pt;width:4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" filled="f" strokecolor="red" strokeweight="2pt"/>
            </w:pict>
          </mc:Fallback>
        </mc:AlternateContent>
      </w:r>
      <w:r w:rsidR="00454E23">
        <w:rPr>
          <w:noProof/>
        </w:rPr>
        <w:drawing>
          <wp:inline distT="0" distB="0" distL="0" distR="0" wp14:anchorId="7943F621" wp14:editId="3F463A9D">
            <wp:extent cx="5295900" cy="376484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5900" cy="3764843"/>
                    </a:xfrm>
                    <a:prstGeom prst="rect">
                      <a:avLst/>
                    </a:prstGeom>
                  </pic:spPr>
                </pic:pic>
              </a:graphicData>
            </a:graphic>
          </wp:inline>
        </w:drawing>
      </w:r>
    </w:p>
    <w:p w:rsidR="00454E23" w:rsidRDefault="00454E23" w:rsidP="00454E23"/>
    <w:p w:rsidR="00454E23" w:rsidRDefault="00454E23" w:rsidP="00454E23">
      <w:pPr>
        <w:pStyle w:val="ListParagraph"/>
        <w:numPr>
          <w:ilvl w:val="0"/>
          <w:numId w:val="2"/>
        </w:numPr>
      </w:pPr>
      <w:r>
        <w:rPr>
          <w:noProof/>
        </w:rPr>
        <mc:AlternateContent>
          <mc:Choice Requires="wps">
            <w:drawing>
              <wp:anchor distT="0" distB="0" distL="114300" distR="114300" simplePos="0" relativeHeight="251660288" behindDoc="0" locked="0" layoutInCell="1" allowOverlap="1" wp14:anchorId="04435ECC" wp14:editId="27986FB5">
                <wp:simplePos x="0" y="0"/>
                <wp:positionH relativeFrom="column">
                  <wp:posOffset>-123825</wp:posOffset>
                </wp:positionH>
                <wp:positionV relativeFrom="paragraph">
                  <wp:posOffset>112395</wp:posOffset>
                </wp:positionV>
                <wp:extent cx="257176" cy="1"/>
                <wp:effectExtent l="0" t="0" r="9525" b="19050"/>
                <wp:wrapNone/>
                <wp:docPr id="8" name="Straight Connector 8"/>
                <wp:cNvGraphicFramePr/>
                <a:graphic xmlns:a="http://schemas.openxmlformats.org/drawingml/2006/main">
                  <a:graphicData uri="http://schemas.microsoft.com/office/word/2010/wordprocessingShape">
                    <wps:wsp>
                      <wps:cNvCnPr/>
                      <wps:spPr>
                        <a:xfrm flipH="1" flipV="1">
                          <a:off x="0" y="0"/>
                          <a:ext cx="257176"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8.85pt" to="1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" strokecolor="red" strokeweight="1.5pt"/>
            </w:pict>
          </mc:Fallback>
        </mc:AlternateContent>
      </w:r>
      <w:r>
        <w:t>The VIA SCAC is displayed in box 14. This is the Carrier that has been awarded to pick up the shipment.</w:t>
      </w:r>
    </w:p>
    <w:p w:rsidR="00454E23" w:rsidRDefault="00454E23" w:rsidP="00454E23">
      <w:pPr>
        <w:pStyle w:val="ListParagraph"/>
        <w:numPr>
          <w:ilvl w:val="0"/>
          <w:numId w:val="2"/>
        </w:numPr>
      </w:pPr>
      <w:r>
        <w:rPr>
          <w:noProof/>
        </w:rPr>
        <mc:AlternateContent>
          <mc:Choice Requires="wps">
            <w:drawing>
              <wp:anchor distT="0" distB="0" distL="114300" distR="114300" simplePos="0" relativeHeight="251659264" behindDoc="0" locked="0" layoutInCell="1" allowOverlap="1" wp14:anchorId="1E02440E" wp14:editId="57F983A2">
                <wp:simplePos x="0" y="0"/>
                <wp:positionH relativeFrom="column">
                  <wp:posOffset>-314325</wp:posOffset>
                </wp:positionH>
                <wp:positionV relativeFrom="paragraph">
                  <wp:posOffset>97155</wp:posOffset>
                </wp:positionV>
                <wp:extent cx="447675" cy="0"/>
                <wp:effectExtent l="0" t="0" r="9525" b="19050"/>
                <wp:wrapNone/>
                <wp:docPr id="5" name="Straight Connector 5"/>
                <wp:cNvGraphicFramePr/>
                <a:graphic xmlns:a="http://schemas.openxmlformats.org/drawingml/2006/main">
                  <a:graphicData uri="http://schemas.microsoft.com/office/word/2010/wordprocessingShape">
                    <wps:wsp>
                      <wps:cNvCnPr/>
                      <wps:spPr>
                        <a:xfrm flipH="1">
                          <a:off x="0" y="0"/>
                          <a:ext cx="4476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4.75pt,7.65pt" to="1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" strokecolor="red" strokeweight="1.5pt"/>
            </w:pict>
          </mc:Fallback>
        </mc:AlternateContent>
      </w:r>
      <w:r>
        <w:t>The Shipment Control Number is displayed on the upper left hand side of the CBL</w:t>
      </w:r>
      <w:r w:rsidR="0022633C">
        <w:t xml:space="preserve"> and is the last (third) part of the offer number</w:t>
      </w:r>
      <w:r>
        <w:t>.</w:t>
      </w:r>
    </w:p>
    <w:p w:rsidR="00454E23" w:rsidRDefault="00454E23" w:rsidP="00454E23">
      <w:pPr>
        <w:pStyle w:val="ListParagraph"/>
        <w:numPr>
          <w:ilvl w:val="0"/>
          <w:numId w:val="2"/>
        </w:numPr>
      </w:pPr>
      <w:r>
        <w:rPr>
          <w:noProof/>
        </w:rPr>
        <mc:AlternateContent>
          <mc:Choice Requires="wps">
            <w:drawing>
              <wp:anchor distT="0" distB="0" distL="114300" distR="114300" simplePos="0" relativeHeight="251661312" behindDoc="0" locked="0" layoutInCell="1" allowOverlap="1" wp14:anchorId="1A3BC0AF" wp14:editId="015BC375">
                <wp:simplePos x="0" y="0"/>
                <wp:positionH relativeFrom="column">
                  <wp:posOffset>3171825</wp:posOffset>
                </wp:positionH>
                <wp:positionV relativeFrom="paragraph">
                  <wp:posOffset>114935</wp:posOffset>
                </wp:positionV>
                <wp:extent cx="28098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8098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75pt,9.05pt" to="47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" strokecolor="red" strokeweight="1.5pt"/>
            </w:pict>
          </mc:Fallback>
        </mc:AlternateContent>
      </w:r>
      <w:r>
        <w:t xml:space="preserve">Commercial Bill of Lading (CBL) number </w:t>
      </w:r>
    </w:p>
    <w:p w:rsidR="00454E23" w:rsidRDefault="00454E23" w:rsidP="00454E23"/>
    <w:p w:rsidR="0011053C" w:rsidRDefault="0011053C" w:rsidP="00454E23"/>
    <w:p w:rsidR="0011053C" w:rsidRDefault="0011053C" w:rsidP="00454E23"/>
    <w:p w:rsidR="00227B9B" w:rsidRDefault="0011053C" w:rsidP="0011053C">
      <w:pPr>
        <w:jc w:val="center"/>
      </w:pPr>
      <w:r>
        <w:rPr>
          <w:noProof/>
        </w:rPr>
        <w:lastRenderedPageBreak/>
        <mc:AlternateContent>
          <mc:Choice Requires="wps">
            <w:drawing>
              <wp:anchor distT="0" distB="0" distL="114300" distR="114300" simplePos="0" relativeHeight="251682816" behindDoc="0" locked="0" layoutInCell="1" allowOverlap="1" wp14:anchorId="386616BA" wp14:editId="3F82B264">
                <wp:simplePos x="0" y="0"/>
                <wp:positionH relativeFrom="column">
                  <wp:posOffset>-228600</wp:posOffset>
                </wp:positionH>
                <wp:positionV relativeFrom="paragraph">
                  <wp:posOffset>1200150</wp:posOffset>
                </wp:positionV>
                <wp:extent cx="0" cy="3456940"/>
                <wp:effectExtent l="0" t="0" r="19050" b="10160"/>
                <wp:wrapNone/>
                <wp:docPr id="18" name="Straight Connector 18"/>
                <wp:cNvGraphicFramePr/>
                <a:graphic xmlns:a="http://schemas.openxmlformats.org/drawingml/2006/main">
                  <a:graphicData uri="http://schemas.microsoft.com/office/word/2010/wordprocessingShape">
                    <wps:wsp>
                      <wps:cNvCnPr/>
                      <wps:spPr>
                        <a:xfrm flipV="1">
                          <a:off x="0" y="0"/>
                          <a:ext cx="0" cy="34569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4.5pt" to="-18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" strokecolor="red" strokeweight="1.5pt"/>
            </w:pict>
          </mc:Fallback>
        </mc:AlternateContent>
      </w:r>
      <w:r w:rsidR="00620D32">
        <w:rPr>
          <w:noProof/>
        </w:rPr>
        <w:drawing>
          <wp:inline distT="0" distB="0" distL="0" distR="0" wp14:anchorId="14027CF3" wp14:editId="3E8028DB">
            <wp:extent cx="5842000" cy="4381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8873" cy="4386655"/>
                    </a:xfrm>
                    <a:prstGeom prst="rect">
                      <a:avLst/>
                    </a:prstGeom>
                  </pic:spPr>
                </pic:pic>
              </a:graphicData>
            </a:graphic>
          </wp:inline>
        </w:drawing>
      </w:r>
      <w:r w:rsidR="00A40484">
        <w:rPr>
          <w:noProof/>
        </w:rPr>
        <mc:AlternateContent>
          <mc:Choice Requires="wps">
            <w:drawing>
              <wp:anchor distT="0" distB="0" distL="114300" distR="114300" simplePos="0" relativeHeight="251683840" behindDoc="0" locked="0" layoutInCell="1" allowOverlap="1" wp14:anchorId="55AC2456" wp14:editId="47FADBB9">
                <wp:simplePos x="0" y="0"/>
                <wp:positionH relativeFrom="column">
                  <wp:posOffset>-228600</wp:posOffset>
                </wp:positionH>
                <wp:positionV relativeFrom="paragraph">
                  <wp:posOffset>1196340</wp:posOffset>
                </wp:positionV>
                <wp:extent cx="457200" cy="0"/>
                <wp:effectExtent l="0" t="76200" r="19050" b="114300"/>
                <wp:wrapNone/>
                <wp:docPr id="19" name="Straight Arrow Connector 19"/>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8pt;margin-top:94.2pt;width:36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" strokecolor="red" strokeweight="1.5pt">
                <v:stroke endarrow="open"/>
              </v:shape>
            </w:pict>
          </mc:Fallback>
        </mc:AlternateContent>
      </w:r>
      <w:r w:rsidR="00227B9B">
        <w:rPr>
          <w:noProof/>
        </w:rPr>
        <mc:AlternateContent>
          <mc:Choice Requires="wps">
            <w:drawing>
              <wp:anchor distT="0" distB="0" distL="114300" distR="114300" simplePos="0" relativeHeight="251680768" behindDoc="0" locked="0" layoutInCell="1" allowOverlap="1" wp14:anchorId="7DCC11EF" wp14:editId="18D8F3D7">
                <wp:simplePos x="0" y="0"/>
                <wp:positionH relativeFrom="column">
                  <wp:posOffset>228600</wp:posOffset>
                </wp:positionH>
                <wp:positionV relativeFrom="paragraph">
                  <wp:posOffset>1024890</wp:posOffset>
                </wp:positionV>
                <wp:extent cx="1104900" cy="342900"/>
                <wp:effectExtent l="0" t="0" r="19050" b="19050"/>
                <wp:wrapNone/>
                <wp:docPr id="16" name="Oval 16"/>
                <wp:cNvGraphicFramePr/>
                <a:graphic xmlns:a="http://schemas.openxmlformats.org/drawingml/2006/main">
                  <a:graphicData uri="http://schemas.microsoft.com/office/word/2010/wordprocessingShape">
                    <wps:wsp>
                      <wps:cNvSpPr/>
                      <wps:spPr>
                        <a:xfrm>
                          <a:off x="0" y="0"/>
                          <a:ext cx="1104900" cy="3429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18pt;margin-top:80.7pt;width:87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" filled="f" strokecolor="red" strokeweight="2pt"/>
            </w:pict>
          </mc:Fallback>
        </mc:AlternateContent>
      </w:r>
    </w:p>
    <w:p w:rsidR="00227B9B" w:rsidRDefault="00227B9B" w:rsidP="00454E23"/>
    <w:p w:rsidR="00227B9B" w:rsidRDefault="00E25BC6" w:rsidP="00227B9B">
      <w:pPr>
        <w:pStyle w:val="ListParagraph"/>
        <w:numPr>
          <w:ilvl w:val="0"/>
          <w:numId w:val="3"/>
        </w:numPr>
      </w:pPr>
      <w:r>
        <w:rPr>
          <w:noProof/>
        </w:rPr>
        <mc:AlternateContent>
          <mc:Choice Requires="wps">
            <w:drawing>
              <wp:anchor distT="0" distB="0" distL="114300" distR="114300" simplePos="0" relativeHeight="251681792" behindDoc="0" locked="0" layoutInCell="1" allowOverlap="1" wp14:anchorId="560F35E1" wp14:editId="2092CA1D">
                <wp:simplePos x="0" y="0"/>
                <wp:positionH relativeFrom="column">
                  <wp:posOffset>-228600</wp:posOffset>
                </wp:positionH>
                <wp:positionV relativeFrom="paragraph">
                  <wp:posOffset>97155</wp:posOffset>
                </wp:positionV>
                <wp:extent cx="4000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400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65pt" to="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" strokecolor="red" strokeweight="1.5pt"/>
            </w:pict>
          </mc:Fallback>
        </mc:AlternateContent>
      </w:r>
      <w:r w:rsidR="00227B9B">
        <w:t>When shipments are combined</w:t>
      </w:r>
      <w:r>
        <w:t xml:space="preserve"> onto one CBL</w:t>
      </w:r>
      <w:r w:rsidR="00227B9B">
        <w:t xml:space="preserve">, a Master Bill Number will display </w:t>
      </w:r>
      <w:r>
        <w:t>in place of the SCN</w:t>
      </w:r>
      <w:r w:rsidR="001F1FA4">
        <w:t xml:space="preserve"> at the top of the first page</w:t>
      </w:r>
      <w:r>
        <w:t xml:space="preserve">. </w:t>
      </w:r>
    </w:p>
    <w:p w:rsidR="00DE2286" w:rsidRDefault="00DE2286" w:rsidP="00454E23">
      <w:pPr>
        <w:rPr>
          <w:noProof/>
        </w:rPr>
      </w:pPr>
    </w:p>
    <w:p w:rsidR="0011053C" w:rsidRDefault="0011053C" w:rsidP="00454E23">
      <w:pPr>
        <w:rPr>
          <w:noProof/>
        </w:rPr>
      </w:pPr>
    </w:p>
    <w:p w:rsidR="00DE2286" w:rsidRDefault="00DE2286" w:rsidP="00454E23"/>
    <w:p w:rsidR="0011053C" w:rsidRDefault="00EF7355" w:rsidP="0011053C">
      <w:pPr>
        <w:jc w:val="center"/>
      </w:pPr>
      <w:r>
        <w:rPr>
          <w:noProof/>
        </w:rPr>
        <w:lastRenderedPageBreak/>
        <mc:AlternateContent>
          <mc:Choice Requires="wps">
            <w:drawing>
              <wp:anchor distT="0" distB="0" distL="114300" distR="114300" simplePos="0" relativeHeight="251695104" behindDoc="0" locked="0" layoutInCell="1" allowOverlap="1" wp14:anchorId="3A60780D" wp14:editId="21EA696F">
                <wp:simplePos x="0" y="0"/>
                <wp:positionH relativeFrom="column">
                  <wp:posOffset>6266815</wp:posOffset>
                </wp:positionH>
                <wp:positionV relativeFrom="paragraph">
                  <wp:posOffset>1466851</wp:posOffset>
                </wp:positionV>
                <wp:extent cx="635" cy="3552824"/>
                <wp:effectExtent l="0" t="0" r="37465" b="10160"/>
                <wp:wrapNone/>
                <wp:docPr id="34" name="Straight Connector 34"/>
                <wp:cNvGraphicFramePr/>
                <a:graphic xmlns:a="http://schemas.openxmlformats.org/drawingml/2006/main">
                  <a:graphicData uri="http://schemas.microsoft.com/office/word/2010/wordprocessingShape">
                    <wps:wsp>
                      <wps:cNvCnPr/>
                      <wps:spPr>
                        <a:xfrm flipV="1">
                          <a:off x="0" y="0"/>
                          <a:ext cx="635" cy="355282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45pt,115.5pt" to="493.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" strokecolor="red" strokeweight="1.5pt"/>
            </w:pict>
          </mc:Fallback>
        </mc:AlternateContent>
      </w:r>
      <w:r>
        <w:rPr>
          <w:noProof/>
        </w:rPr>
        <mc:AlternateContent>
          <mc:Choice Requires="wps">
            <w:drawing>
              <wp:anchor distT="0" distB="0" distL="114300" distR="114300" simplePos="0" relativeHeight="251696128" behindDoc="0" locked="0" layoutInCell="1" allowOverlap="1" wp14:anchorId="38DB9194" wp14:editId="5A6CB4D4">
                <wp:simplePos x="0" y="0"/>
                <wp:positionH relativeFrom="column">
                  <wp:posOffset>5210176</wp:posOffset>
                </wp:positionH>
                <wp:positionV relativeFrom="paragraph">
                  <wp:posOffset>1466850</wp:posOffset>
                </wp:positionV>
                <wp:extent cx="1057274" cy="1"/>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1057274" cy="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410.25pt;margin-top:115.5pt;width:83.25pt;height:0;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" strokecolor="red" strokeweight="1.5pt">
                <v:stroke endarrow="open"/>
              </v:shape>
            </w:pict>
          </mc:Fallback>
        </mc:AlternateContent>
      </w:r>
      <w:r w:rsidR="0011053C">
        <w:rPr>
          <w:noProof/>
        </w:rPr>
        <mc:AlternateContent>
          <mc:Choice Requires="wps">
            <w:drawing>
              <wp:anchor distT="0" distB="0" distL="114300" distR="114300" simplePos="0" relativeHeight="251693056" behindDoc="0" locked="0" layoutInCell="1" allowOverlap="1" wp14:anchorId="17620F98" wp14:editId="27FD073F">
                <wp:simplePos x="0" y="0"/>
                <wp:positionH relativeFrom="column">
                  <wp:posOffset>4314825</wp:posOffset>
                </wp:positionH>
                <wp:positionV relativeFrom="paragraph">
                  <wp:posOffset>1333500</wp:posOffset>
                </wp:positionV>
                <wp:extent cx="895350" cy="238125"/>
                <wp:effectExtent l="0" t="0" r="19050" b="28575"/>
                <wp:wrapNone/>
                <wp:docPr id="32" name="Oval 32"/>
                <wp:cNvGraphicFramePr/>
                <a:graphic xmlns:a="http://schemas.openxmlformats.org/drawingml/2006/main">
                  <a:graphicData uri="http://schemas.microsoft.com/office/word/2010/wordprocessingShape">
                    <wps:wsp>
                      <wps:cNvSpPr/>
                      <wps:spPr>
                        <a:xfrm>
                          <a:off x="0" y="0"/>
                          <a:ext cx="895350" cy="2381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39.75pt;margin-top:105pt;width:70.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" filled="f" strokecolor="red" strokeweight="2pt"/>
            </w:pict>
          </mc:Fallback>
        </mc:AlternateContent>
      </w:r>
      <w:r w:rsidR="0011053C">
        <w:rPr>
          <w:noProof/>
        </w:rPr>
        <mc:AlternateContent>
          <mc:Choice Requires="wps">
            <w:drawing>
              <wp:anchor distT="0" distB="0" distL="114300" distR="114300" simplePos="0" relativeHeight="251688960" behindDoc="0" locked="0" layoutInCell="1" allowOverlap="1" wp14:anchorId="310BCB3D" wp14:editId="2C80A459">
                <wp:simplePos x="0" y="0"/>
                <wp:positionH relativeFrom="column">
                  <wp:posOffset>-238125</wp:posOffset>
                </wp:positionH>
                <wp:positionV relativeFrom="paragraph">
                  <wp:posOffset>1200150</wp:posOffset>
                </wp:positionV>
                <wp:extent cx="0" cy="3475990"/>
                <wp:effectExtent l="0" t="0" r="19050" b="10160"/>
                <wp:wrapNone/>
                <wp:docPr id="28" name="Straight Connector 28"/>
                <wp:cNvGraphicFramePr/>
                <a:graphic xmlns:a="http://schemas.openxmlformats.org/drawingml/2006/main">
                  <a:graphicData uri="http://schemas.microsoft.com/office/word/2010/wordprocessingShape">
                    <wps:wsp>
                      <wps:cNvCnPr/>
                      <wps:spPr>
                        <a:xfrm flipV="1">
                          <a:off x="0" y="0"/>
                          <a:ext cx="0" cy="34759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94.5pt" to="-18.75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" strokecolor="red" strokeweight="1.5pt"/>
            </w:pict>
          </mc:Fallback>
        </mc:AlternateContent>
      </w:r>
      <w:r w:rsidR="0011053C">
        <w:rPr>
          <w:noProof/>
        </w:rPr>
        <mc:AlternateContent>
          <mc:Choice Requires="wps">
            <w:drawing>
              <wp:anchor distT="0" distB="0" distL="114300" distR="114300" simplePos="0" relativeHeight="251689984" behindDoc="0" locked="0" layoutInCell="1" allowOverlap="1" wp14:anchorId="5E2DC538" wp14:editId="1CF3DBD9">
                <wp:simplePos x="0" y="0"/>
                <wp:positionH relativeFrom="column">
                  <wp:posOffset>-238125</wp:posOffset>
                </wp:positionH>
                <wp:positionV relativeFrom="paragraph">
                  <wp:posOffset>1200150</wp:posOffset>
                </wp:positionV>
                <wp:extent cx="56197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56197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18.75pt;margin-top:94.5pt;width:44.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" strokecolor="red" strokeweight="1.5pt">
                <v:stroke endarrow="open"/>
              </v:shape>
            </w:pict>
          </mc:Fallback>
        </mc:AlternateContent>
      </w:r>
      <w:r w:rsidR="0011053C">
        <w:rPr>
          <w:noProof/>
        </w:rPr>
        <mc:AlternateContent>
          <mc:Choice Requires="wps">
            <w:drawing>
              <wp:anchor distT="0" distB="0" distL="114300" distR="114300" simplePos="0" relativeHeight="251686912" behindDoc="0" locked="0" layoutInCell="1" allowOverlap="1" wp14:anchorId="5245D9E4" wp14:editId="5CC4D34C">
                <wp:simplePos x="0" y="0"/>
                <wp:positionH relativeFrom="column">
                  <wp:posOffset>552450</wp:posOffset>
                </wp:positionH>
                <wp:positionV relativeFrom="paragraph">
                  <wp:posOffset>2638425</wp:posOffset>
                </wp:positionV>
                <wp:extent cx="2990850" cy="1590675"/>
                <wp:effectExtent l="0" t="0" r="19050" b="28575"/>
                <wp:wrapNone/>
                <wp:docPr id="26" name="Oval 26"/>
                <wp:cNvGraphicFramePr/>
                <a:graphic xmlns:a="http://schemas.openxmlformats.org/drawingml/2006/main">
                  <a:graphicData uri="http://schemas.microsoft.com/office/word/2010/wordprocessingShape">
                    <wps:wsp>
                      <wps:cNvSpPr/>
                      <wps:spPr>
                        <a:xfrm>
                          <a:off x="0" y="0"/>
                          <a:ext cx="2990850" cy="15906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43.5pt;margin-top:207.75pt;width:235.5pt;height:12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" filled="f" strokecolor="red" strokeweight="2pt"/>
            </w:pict>
          </mc:Fallback>
        </mc:AlternateContent>
      </w:r>
      <w:r w:rsidR="0011053C">
        <w:rPr>
          <w:noProof/>
        </w:rPr>
        <mc:AlternateContent>
          <mc:Choice Requires="wps">
            <w:drawing>
              <wp:anchor distT="0" distB="0" distL="114300" distR="114300" simplePos="0" relativeHeight="251685888" behindDoc="0" locked="0" layoutInCell="1" allowOverlap="1" wp14:anchorId="05EAF1CA" wp14:editId="214A8A6E">
                <wp:simplePos x="0" y="0"/>
                <wp:positionH relativeFrom="column">
                  <wp:posOffset>323850</wp:posOffset>
                </wp:positionH>
                <wp:positionV relativeFrom="paragraph">
                  <wp:posOffset>1114425</wp:posOffset>
                </wp:positionV>
                <wp:extent cx="838200" cy="219075"/>
                <wp:effectExtent l="0" t="0" r="19050" b="28575"/>
                <wp:wrapNone/>
                <wp:docPr id="25" name="Oval 25"/>
                <wp:cNvGraphicFramePr/>
                <a:graphic xmlns:a="http://schemas.openxmlformats.org/drawingml/2006/main">
                  <a:graphicData uri="http://schemas.microsoft.com/office/word/2010/wordprocessingShape">
                    <wps:wsp>
                      <wps:cNvSpPr/>
                      <wps:spPr>
                        <a:xfrm>
                          <a:off x="0" y="0"/>
                          <a:ext cx="838200" cy="2190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5.5pt;margin-top:87.75pt;width:66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" filled="f" strokecolor="red" strokeweight="2pt"/>
            </w:pict>
          </mc:Fallback>
        </mc:AlternateContent>
      </w:r>
      <w:r w:rsidR="0011053C">
        <w:rPr>
          <w:noProof/>
        </w:rPr>
        <w:drawing>
          <wp:inline distT="0" distB="0" distL="0" distR="0" wp14:anchorId="43AD72B4" wp14:editId="70164DF0">
            <wp:extent cx="5948960" cy="422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1114" cy="4230631"/>
                    </a:xfrm>
                    <a:prstGeom prst="rect">
                      <a:avLst/>
                    </a:prstGeom>
                  </pic:spPr>
                </pic:pic>
              </a:graphicData>
            </a:graphic>
          </wp:inline>
        </w:drawing>
      </w:r>
    </w:p>
    <w:p w:rsidR="0011053C" w:rsidRDefault="0011053C" w:rsidP="0011053C">
      <w:r>
        <w:rPr>
          <w:noProof/>
        </w:rPr>
        <mc:AlternateContent>
          <mc:Choice Requires="wps">
            <w:drawing>
              <wp:anchor distT="0" distB="0" distL="114300" distR="114300" simplePos="0" relativeHeight="251692032" behindDoc="0" locked="0" layoutInCell="1" allowOverlap="1" wp14:anchorId="22B8D545" wp14:editId="27DA6CE5">
                <wp:simplePos x="0" y="0"/>
                <wp:positionH relativeFrom="column">
                  <wp:posOffset>2105025</wp:posOffset>
                </wp:positionH>
                <wp:positionV relativeFrom="paragraph">
                  <wp:posOffset>0</wp:posOffset>
                </wp:positionV>
                <wp:extent cx="0" cy="285750"/>
                <wp:effectExtent l="9525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165.75pt;margin-top:0;width:0;height:22.5pt;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" strokecolor="red" strokeweight="1.5pt">
                <v:stroke endarrow="open"/>
              </v:shape>
            </w:pict>
          </mc:Fallback>
        </mc:AlternateContent>
      </w:r>
    </w:p>
    <w:p w:rsidR="0011053C" w:rsidRDefault="0011053C" w:rsidP="0011053C">
      <w:pPr>
        <w:pStyle w:val="ListParagraph"/>
        <w:numPr>
          <w:ilvl w:val="0"/>
          <w:numId w:val="4"/>
        </w:numPr>
      </w:pPr>
      <w:r>
        <w:rPr>
          <w:noProof/>
        </w:rPr>
        <mc:AlternateContent>
          <mc:Choice Requires="wps">
            <w:drawing>
              <wp:anchor distT="0" distB="0" distL="114300" distR="114300" simplePos="0" relativeHeight="251691008" behindDoc="0" locked="0" layoutInCell="1" allowOverlap="1" wp14:anchorId="019042D8" wp14:editId="16610E0C">
                <wp:simplePos x="0" y="0"/>
                <wp:positionH relativeFrom="column">
                  <wp:posOffset>1724025</wp:posOffset>
                </wp:positionH>
                <wp:positionV relativeFrom="paragraph">
                  <wp:posOffset>110490</wp:posOffset>
                </wp:positionV>
                <wp:extent cx="381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1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75pt,8.7pt" to="165.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" strokecolor="red" strokeweight="1.5pt"/>
            </w:pict>
          </mc:Fallback>
        </mc:AlternateContent>
      </w:r>
      <w:r>
        <w:t xml:space="preserve"> Driver instructions</w:t>
      </w:r>
    </w:p>
    <w:p w:rsidR="0011053C" w:rsidRDefault="0011053C" w:rsidP="0011053C">
      <w:pPr>
        <w:pStyle w:val="ListParagraph"/>
        <w:numPr>
          <w:ilvl w:val="0"/>
          <w:numId w:val="4"/>
        </w:numPr>
      </w:pPr>
      <w:r>
        <w:rPr>
          <w:noProof/>
        </w:rPr>
        <mc:AlternateContent>
          <mc:Choice Requires="wps">
            <w:drawing>
              <wp:anchor distT="0" distB="0" distL="114300" distR="114300" simplePos="0" relativeHeight="251687936" behindDoc="0" locked="0" layoutInCell="1" allowOverlap="1" wp14:anchorId="246490F8" wp14:editId="411A3852">
                <wp:simplePos x="0" y="0"/>
                <wp:positionH relativeFrom="column">
                  <wp:posOffset>-238125</wp:posOffset>
                </wp:positionH>
                <wp:positionV relativeFrom="paragraph">
                  <wp:posOffset>97155</wp:posOffset>
                </wp:positionV>
                <wp:extent cx="3810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381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8.75pt,7.65pt" to="1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" strokecolor="red" strokeweight="1.5pt"/>
            </w:pict>
          </mc:Fallback>
        </mc:AlternateContent>
      </w:r>
      <w:r>
        <w:t xml:space="preserve">SCN - The Master Bill is </w:t>
      </w:r>
      <w:r w:rsidR="002E67AE">
        <w:t>displayed</w:t>
      </w:r>
      <w:r>
        <w:t xml:space="preserve"> on page 1 and the SCN </w:t>
      </w:r>
      <w:r w:rsidR="00D6780E">
        <w:t xml:space="preserve">is displayed </w:t>
      </w:r>
      <w:r w:rsidR="001F1FA4">
        <w:t>at</w:t>
      </w:r>
      <w:r>
        <w:t xml:space="preserve"> the </w:t>
      </w:r>
      <w:r w:rsidR="00D6780E">
        <w:t xml:space="preserve">top of the </w:t>
      </w:r>
      <w:r>
        <w:t>following pages</w:t>
      </w:r>
      <w:r w:rsidR="002C2EDB">
        <w:t xml:space="preserve">. </w:t>
      </w:r>
    </w:p>
    <w:p w:rsidR="0011053C" w:rsidRDefault="0011053C" w:rsidP="0011053C">
      <w:pPr>
        <w:pStyle w:val="ListParagraph"/>
        <w:numPr>
          <w:ilvl w:val="0"/>
          <w:numId w:val="4"/>
        </w:numPr>
      </w:pPr>
      <w:r>
        <w:rPr>
          <w:noProof/>
        </w:rPr>
        <mc:AlternateContent>
          <mc:Choice Requires="wps">
            <w:drawing>
              <wp:anchor distT="0" distB="0" distL="114300" distR="114300" simplePos="0" relativeHeight="251694080" behindDoc="0" locked="0" layoutInCell="1" allowOverlap="1" wp14:anchorId="25EF8928" wp14:editId="716D79DA">
                <wp:simplePos x="0" y="0"/>
                <wp:positionH relativeFrom="column">
                  <wp:posOffset>3238500</wp:posOffset>
                </wp:positionH>
                <wp:positionV relativeFrom="paragraph">
                  <wp:posOffset>93345</wp:posOffset>
                </wp:positionV>
                <wp:extent cx="30289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30289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7.35pt" to="49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" strokecolor="red" strokeweight="1.5pt"/>
            </w:pict>
          </mc:Fallback>
        </mc:AlternateContent>
      </w:r>
      <w:r>
        <w:t xml:space="preserve">CBL – Carries over on the top of each page. </w:t>
      </w:r>
    </w:p>
    <w:p w:rsidR="00DE2286" w:rsidRDefault="00DE2286" w:rsidP="00454E23"/>
    <w:p w:rsidR="00DE2286" w:rsidRDefault="00DE2286" w:rsidP="00454E23">
      <w:r>
        <w:rPr>
          <w:noProof/>
        </w:rPr>
        <w:lastRenderedPageBreak/>
        <w:drawing>
          <wp:inline distT="0" distB="0" distL="0" distR="0" wp14:anchorId="0FE8947D" wp14:editId="68952F4A">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DE2286" w:rsidRDefault="00DE2286" w:rsidP="00454E23"/>
    <w:p w:rsidR="00227B9B" w:rsidRDefault="00EF7355" w:rsidP="00454E23">
      <w:r>
        <w:t xml:space="preserve">The Transportation Control Number (TCN) is listed on page 2 and </w:t>
      </w:r>
      <w:r w:rsidR="0022633C">
        <w:t>subsequent continuation pages</w:t>
      </w:r>
      <w:r>
        <w:t xml:space="preserve">. </w:t>
      </w:r>
      <w:r w:rsidR="00E260BA">
        <w:t xml:space="preserve"> These are the TCNs that were consolidated onto this </w:t>
      </w:r>
      <w:r w:rsidR="00EB288A">
        <w:t xml:space="preserve">shipment under one Master Bill and can be used to search by in VSM. </w:t>
      </w:r>
    </w:p>
    <w:p w:rsidR="0006420E" w:rsidRDefault="0006420E">
      <w:r>
        <w:br w:type="page"/>
      </w:r>
    </w:p>
    <w:bookmarkStart w:id="1" w:name="_CARRIER_NAMES_AND"/>
    <w:bookmarkEnd w:id="1"/>
    <w:p w:rsidR="00F1398B" w:rsidRDefault="002E5D22" w:rsidP="002E5D22">
      <w:pPr>
        <w:pStyle w:val="Heading1"/>
        <w:jc w:val="center"/>
      </w:pPr>
      <w:r>
        <w:lastRenderedPageBreak/>
        <w:fldChar w:fldCharType="begin"/>
      </w:r>
      <w:r>
        <w:instrText xml:space="preserve"> HYPERLINK  \l "RETURN" </w:instrText>
      </w:r>
      <w:r>
        <w:fldChar w:fldCharType="separate"/>
      </w:r>
      <w:r w:rsidRPr="002E5D22">
        <w:rPr>
          <w:rStyle w:val="Hyperlink"/>
        </w:rPr>
        <w:t>CARRIER NAMES AND SCACs</w:t>
      </w:r>
      <w:r>
        <w:fldChar w:fldCharType="end"/>
      </w:r>
    </w:p>
    <w:p w:rsidR="00F1398B" w:rsidRDefault="00F1398B" w:rsidP="00454E23"/>
    <w:tbl>
      <w:tblPr>
        <w:tblW w:w="6100" w:type="dxa"/>
        <w:tblInd w:w="93" w:type="dxa"/>
        <w:tblLook w:val="04A0" w:firstRow="1" w:lastRow="0" w:firstColumn="1" w:lastColumn="0" w:noHBand="0" w:noVBand="1"/>
      </w:tblPr>
      <w:tblGrid>
        <w:gridCol w:w="850"/>
        <w:gridCol w:w="5360"/>
      </w:tblGrid>
      <w:tr w:rsidR="00F1398B" w:rsidTr="00F1398B">
        <w:trPr>
          <w:trHeight w:val="289"/>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b/>
                <w:bCs/>
                <w:color w:val="000000"/>
                <w:sz w:val="22"/>
                <w:szCs w:val="22"/>
              </w:rPr>
            </w:pPr>
            <w:r>
              <w:rPr>
                <w:rFonts w:ascii="Calibri" w:hAnsi="Calibri"/>
                <w:b/>
                <w:bCs/>
                <w:color w:val="000000"/>
                <w:sz w:val="22"/>
                <w:szCs w:val="22"/>
              </w:rPr>
              <w:t>SCAC</w:t>
            </w:r>
          </w:p>
        </w:tc>
        <w:tc>
          <w:tcPr>
            <w:tcW w:w="5360" w:type="dxa"/>
            <w:tcBorders>
              <w:top w:val="nil"/>
              <w:left w:val="nil"/>
              <w:bottom w:val="nil"/>
              <w:right w:val="nil"/>
            </w:tcBorders>
            <w:shd w:val="clear" w:color="auto" w:fill="auto"/>
            <w:noWrap/>
            <w:vAlign w:val="bottom"/>
            <w:hideMark/>
          </w:tcPr>
          <w:p w:rsidR="00F1398B" w:rsidRDefault="00F1398B">
            <w:pPr>
              <w:jc w:val="center"/>
              <w:rPr>
                <w:rFonts w:ascii="Calibri" w:hAnsi="Calibri"/>
                <w:b/>
                <w:bCs/>
                <w:color w:val="000000"/>
                <w:sz w:val="22"/>
                <w:szCs w:val="22"/>
              </w:rPr>
            </w:pPr>
            <w:r>
              <w:rPr>
                <w:rFonts w:ascii="Calibri" w:hAnsi="Calibri"/>
                <w:b/>
                <w:bCs/>
                <w:color w:val="000000"/>
                <w:sz w:val="22"/>
                <w:szCs w:val="22"/>
              </w:rPr>
              <w:t>Carrier Name</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AATJ</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ACCESS AMERICA TRANSPORT</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ACEH</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ACE DORAN HAULING &amp; RIGGING CO.</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AHHA</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ART HEAVY HAUL, INC.</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AIPA</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AMERICAN ROAD LINE, ARL INC.</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ALKS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AUTONOMIC LOGISTICS</w:t>
            </w:r>
          </w:p>
        </w:tc>
      </w:tr>
      <w:tr w:rsidR="00F1398B" w:rsidTr="00F1398B">
        <w:trPr>
          <w:trHeight w:val="289"/>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AMMF</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ADMIRAL MERCHANTS MOTOR FREIGHT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ANAR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A&amp;A TRANS-LAWRENCE</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APEH</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FREIGHT HANDLERS, INC. D/B/A APEX LOGISTICS GROUP</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AQGC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ATLANTIC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AQLA</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ALABAMA CARRIERS,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AQNL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ALTERNATIVE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ARNT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AMERICAN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ASSM</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ATS SPECIALIZED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ATEQ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ACME TRUCK LINE,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ATLN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ADD TRAN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ATQW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AMERICAN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AVXG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ADVANCED TRANSPORT,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BAGS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BAGGETT SERVICES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BAME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BAM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BFCO</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B.E. COURIER SERVICE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BFSJ</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BM2 FREIGHT SERVICES,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BGME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BENNETT MOTOR EXPRESS,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BHEQ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BULLDOG HIWAY EXPRESS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BHRI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BUCHANAN HAULING &amp; RIGGING,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BWCE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BEST WAY CARGO/TRANSPORT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BXPE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BOLT EXPRESS,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CALJ</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CAL ARK INTERNATIONAL,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CAOG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CARROLL TRUCKING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CAST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CASTELL TRUCKING CORP. (C.T.C.)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CERE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CERES 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CFSN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CFS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CHDI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CHEYENNE DISTRIBUTION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CKGV</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CASTELL TRUCKING GROUP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CKLG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CHEROKEE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CLGE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CELADON TRUCKING SERVICES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CLLQ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COYOTE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CNWY</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CON-WAY FREIGHT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CNYI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CANARY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COOG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CORTRANS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CRDT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CARDINAL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CRLC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CRST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lastRenderedPageBreak/>
              <w:t>CRQC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DANIEL W. CARR, JR. DBA CARR TRUCKING COMPANY</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CRTD</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 CARTER TRUCKING,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CSTV</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 &amp; S TRUCKING &amp; SALVAGE,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CTII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CENTRAL 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CTRQ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CON-WAY TRUCKLOAD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CTWR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C2 FREIGHT RESOURCES,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CVGT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CAVALRY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CVQC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 L. SERVICES,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CWBG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CON-WAY MULTIMODAL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CWBL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COWBOY USA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CXTB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COX TRANSPORTATION SERVICES,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CXWW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INTERSTATE DISTR/CARGO EXPRESS,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DATK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DAVIS EXPRESS INC.</w:t>
            </w:r>
          </w:p>
        </w:tc>
      </w:tr>
      <w:tr w:rsidR="00F1398B" w:rsidTr="00F1398B">
        <w:trPr>
          <w:trHeight w:val="300"/>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DDJG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DOUBLE D TRUCKING</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DIAT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DIAMOND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DICE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DIAMOND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DKQL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DRAKE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DLMS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GREATWIDE - DALLAS &amp; MAVIS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DTJF</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D.T.S. FLATBED SERVICES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EARL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EASTERN EXPRESS,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EFSD</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ESTES FORWARDING WORLDWIDE LLC (SPECIALIZED)</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EFWW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ESTES FORWARDING WORLDWIDE,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ELLW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ESP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EPOI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EXPRESS-1/XPO</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EQXC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THE EXPEDITING CO.,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ETCO</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ETI/EXCLUSIVE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EXLA</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ESTES EXPRESS LINES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FDCC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FEDEX CUSTOM CRITICAL,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FIKS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FTL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GIDT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GID-GET IT DONE LLC D/B/A GID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GRES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GRESHAM TRANSFER,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GTTI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GO TO 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GVEI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GLOBAL SERVICE ASSOCIATE</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GVTD</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GREEN VALLEY TRANSPORTATION CORPORATION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HASK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EDWARD HINKLE DBA HINKLE AND SON TRUCKING</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HGPS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HIGH PLAINS LOGISTICS CONSULTING,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HHGI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HH&amp;G,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HJBT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J. B. HUNT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HLOB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HAUL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HNWT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H&amp;W TRUCKING</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HUBG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HUB GROUP,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IGLN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PANTHER EXPEDITED/INTEGRES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IKXS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IKON TRANSPORTATION SERVICES,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INTD</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INTERSTATE DIST/CARGO EXPRESS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lastRenderedPageBreak/>
              <w:t>IWES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INTEGRATED WIND ENERGY SERVICES,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JONS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JONES MOTOR CO.,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KBTP</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K &amp; B TRANSPORT, INC. OF GEORGIA</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KSTK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K &amp; S TRUCKING,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KYTS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KEY 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LEAM</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LANDSTAR EXPRESS AMERICA,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LGGS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LEGION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LGTC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LIVINGSTONE TRUCKING</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LIGS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LANDSTAR LIGON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LLSK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LML LOGISTICS SOLUTIONS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LMJB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LMJ INTERNATIONAL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LMJG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LMJ INTERNATIONAL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LOJO</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LOJO SPECIALIZED HAULING,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LRGR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LANDSTAR RANGER</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LRSL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LARS LOGISTICS/UNIFIED CONSULTANTS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LSST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LONE STAR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LTPI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LOUISIANA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MADL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MASON AND DIXON LINES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MCET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MERCER TRANSPORTATION CO.,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MDXD</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MASON DIXON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MDXW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MEDALLION TRANSPORT &amp;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MGIO</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MAGNO INTERNATIONAL LP</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MGPG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MEGACORP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MGXB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MAGELLAN TRANSPORT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MINB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MAGNO INTERNATIONAL LP</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MLFJ</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MALOON TRANSPORTATION</w:t>
            </w:r>
          </w:p>
        </w:tc>
      </w:tr>
      <w:tr w:rsidR="00F1398B" w:rsidTr="00F1398B">
        <w:trPr>
          <w:trHeight w:val="300"/>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MLLV</w:t>
            </w:r>
          </w:p>
        </w:tc>
        <w:tc>
          <w:tcPr>
            <w:tcW w:w="5360" w:type="dxa"/>
            <w:tcBorders>
              <w:top w:val="nil"/>
              <w:left w:val="nil"/>
              <w:bottom w:val="nil"/>
              <w:right w:val="nil"/>
            </w:tcBorders>
            <w:shd w:val="clear" w:color="auto" w:fill="auto"/>
            <w:noWrap/>
            <w:vAlign w:val="bottom"/>
            <w:hideMark/>
          </w:tcPr>
          <w:p w:rsidR="00F1398B" w:rsidRDefault="00F1398B">
            <w:pPr>
              <w:rPr>
                <w:rFonts w:ascii="Calibri" w:hAnsi="Calibri"/>
                <w:color w:val="000000"/>
                <w:sz w:val="22"/>
                <w:szCs w:val="22"/>
              </w:rPr>
            </w:pPr>
            <w:r>
              <w:rPr>
                <w:rFonts w:ascii="Calibri" w:hAnsi="Calibri"/>
                <w:color w:val="000000"/>
                <w:sz w:val="22"/>
                <w:szCs w:val="22"/>
              </w:rPr>
              <w:t>R.E. MILLS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MYAF</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MYSTIC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NCOC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NORCO CORPORATION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NONT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NORTHERN NECK TRANSFER,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NXLL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NEXT EXIT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ODTI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OVERDRIVE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PGTT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PGT TRUCKING</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PIDS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PRIEFERT LOGISTICS, LP</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PKDS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PACKARD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PNAN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PRECISION HEAVY HAUL,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PSTO</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P&amp;S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PTWT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PANTHER II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PXEL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PRIMO EXPRESS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QELA</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QONTINUITY ENTERPRISES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REBN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 E. B. EXPRESS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REBQ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RED ARROW CONSULTING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RETR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RE TRANSPORTATION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RFTG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RELWOF FARMS TRUCKING,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lastRenderedPageBreak/>
              <w:t>RHLT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ROCKHILL</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RLPK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 xml:space="preserve">RADIANT LOGISTICS PARTNERS LLC </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RLPL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 xml:space="preserve">RADIANT LOGISTICS PARTNERS LLC </w:t>
            </w:r>
          </w:p>
        </w:tc>
      </w:tr>
      <w:tr w:rsidR="00F1398B" w:rsidTr="00F1398B">
        <w:trPr>
          <w:trHeight w:val="300"/>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RNWS</w:t>
            </w:r>
          </w:p>
        </w:tc>
        <w:tc>
          <w:tcPr>
            <w:tcW w:w="5360" w:type="dxa"/>
            <w:tcBorders>
              <w:top w:val="nil"/>
              <w:left w:val="nil"/>
              <w:bottom w:val="nil"/>
              <w:right w:val="nil"/>
            </w:tcBorders>
            <w:shd w:val="clear" w:color="auto" w:fill="auto"/>
            <w:noWrap/>
            <w:vAlign w:val="bottom"/>
            <w:hideMark/>
          </w:tcPr>
          <w:p w:rsidR="00F1398B" w:rsidRDefault="00F1398B">
            <w:pPr>
              <w:rPr>
                <w:rFonts w:ascii="Calibri" w:hAnsi="Calibri"/>
                <w:color w:val="000000"/>
                <w:sz w:val="22"/>
                <w:szCs w:val="22"/>
              </w:rPr>
            </w:pPr>
            <w:r>
              <w:rPr>
                <w:rFonts w:ascii="Calibri" w:hAnsi="Calibri"/>
                <w:color w:val="000000"/>
                <w:sz w:val="22"/>
                <w:szCs w:val="22"/>
              </w:rPr>
              <w:t>W.S. ROBINSON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ROEV</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ROEHL TRANSPORT,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RPTY</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RP TRUCKING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RTSB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RELIABLE TRANSPORTATION SOLUTIONS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RWCY</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 xml:space="preserve">VALUE TRANSPORT dba RWC TRANSPORT </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RYFS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RAYNOR FARM SERVICES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RYPR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READY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SAGQ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SOUTHERN AG CARRIERS,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SAMM</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SAMMONS TRANS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SLTW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SLT EXPRESS WAY,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SLZC</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SOURCE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SPCG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SPECIALIZED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SWIB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SWI TRANSPORTATION,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TAES</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TEAM AIR EXPRESS,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TAIF</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TEAM AIR EXPRESS,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TCAR</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TRANS CARRIERS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TCZN</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TNT CARTAGE</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TENH</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TENNESSEE STEEL HAULERS,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TGNB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BUS DEV &amp; BEYOND, INC. DBA TRANGISTICS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TJIQ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TJI LOGISTICS,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TLSI</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 xml:space="preserve">TRANSPORTATION &amp; LOGISTICAL </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TMQH</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TOMCAT MILITARY LOGISTICS LLC</w:t>
            </w:r>
          </w:p>
        </w:tc>
      </w:tr>
      <w:tr w:rsidR="00F1398B" w:rsidTr="00F1398B">
        <w:trPr>
          <w:trHeight w:val="300"/>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TNXF</w:t>
            </w:r>
          </w:p>
        </w:tc>
        <w:tc>
          <w:tcPr>
            <w:tcW w:w="5360" w:type="dxa"/>
            <w:tcBorders>
              <w:top w:val="nil"/>
              <w:left w:val="nil"/>
              <w:bottom w:val="nil"/>
              <w:right w:val="nil"/>
            </w:tcBorders>
            <w:shd w:val="clear" w:color="auto" w:fill="auto"/>
            <w:noWrap/>
            <w:vAlign w:val="bottom"/>
            <w:hideMark/>
          </w:tcPr>
          <w:p w:rsidR="00F1398B" w:rsidRDefault="00F1398B">
            <w:pPr>
              <w:rPr>
                <w:rFonts w:ascii="Calibri" w:hAnsi="Calibri"/>
                <w:color w:val="000000"/>
                <w:sz w:val="22"/>
                <w:szCs w:val="22"/>
              </w:rPr>
            </w:pPr>
            <w:r>
              <w:rPr>
                <w:rFonts w:ascii="Calibri" w:hAnsi="Calibri"/>
                <w:color w:val="000000"/>
                <w:sz w:val="22"/>
                <w:szCs w:val="22"/>
              </w:rPr>
              <w:t>TURNER TRANSPORT</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TQYL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TOTAL QUALITY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TRSQ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TERESI TRUCKING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TVFT</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TRAVERSE FREIGHT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UACL</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UNIVERSAL AM-CAN</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ULLQ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US LOGISTICS, LLC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UPGF</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UPS GROUND FREIGHT, INC. DBA UPS FREIGHT</w:t>
            </w:r>
          </w:p>
        </w:tc>
      </w:tr>
      <w:tr w:rsidR="00F1398B" w:rsidTr="00F1398B">
        <w:trPr>
          <w:trHeight w:val="300"/>
        </w:trPr>
        <w:tc>
          <w:tcPr>
            <w:tcW w:w="740" w:type="dxa"/>
            <w:tcBorders>
              <w:top w:val="nil"/>
              <w:left w:val="nil"/>
              <w:bottom w:val="nil"/>
              <w:right w:val="nil"/>
            </w:tcBorders>
            <w:shd w:val="clear" w:color="auto" w:fill="auto"/>
            <w:noWrap/>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UVGS</w:t>
            </w:r>
          </w:p>
        </w:tc>
        <w:tc>
          <w:tcPr>
            <w:tcW w:w="5360" w:type="dxa"/>
            <w:tcBorders>
              <w:top w:val="nil"/>
              <w:left w:val="nil"/>
              <w:bottom w:val="nil"/>
              <w:right w:val="nil"/>
            </w:tcBorders>
            <w:shd w:val="clear" w:color="auto" w:fill="auto"/>
            <w:noWrap/>
            <w:vAlign w:val="bottom"/>
            <w:hideMark/>
          </w:tcPr>
          <w:p w:rsidR="00F1398B" w:rsidRDefault="00F1398B">
            <w:pPr>
              <w:rPr>
                <w:rFonts w:ascii="Calibri" w:hAnsi="Calibri"/>
                <w:color w:val="000000"/>
                <w:sz w:val="22"/>
                <w:szCs w:val="22"/>
              </w:rPr>
            </w:pPr>
            <w:r>
              <w:rPr>
                <w:rFonts w:ascii="Calibri" w:hAnsi="Calibri"/>
                <w:color w:val="000000"/>
                <w:sz w:val="22"/>
                <w:szCs w:val="22"/>
              </w:rPr>
              <w:t>UNIVERSAL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VGJW</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JERRY VIRGIL D/B/A/ J &amp; W VIRGIL TRUCKING CO</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VLLQ</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VERDE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VLOB</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VETUS LOGISTICS</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WRXE</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WRIGHT EXPRESS SERVICE</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WSHK</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WOODEN SHOES TRUCKING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WTEM</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WILSON TRUCKING SERVICE INC.</w:t>
            </w:r>
          </w:p>
        </w:tc>
      </w:tr>
      <w:tr w:rsidR="00F1398B" w:rsidTr="00F1398B">
        <w:trPr>
          <w:trHeight w:val="300"/>
        </w:trPr>
        <w:tc>
          <w:tcPr>
            <w:tcW w:w="740" w:type="dxa"/>
            <w:tcBorders>
              <w:top w:val="nil"/>
              <w:left w:val="nil"/>
              <w:bottom w:val="nil"/>
              <w:right w:val="nil"/>
            </w:tcBorders>
            <w:shd w:val="clear" w:color="auto" w:fill="auto"/>
            <w:vAlign w:val="bottom"/>
            <w:hideMark/>
          </w:tcPr>
          <w:p w:rsidR="00F1398B" w:rsidRDefault="00F1398B">
            <w:pPr>
              <w:jc w:val="center"/>
              <w:rPr>
                <w:rFonts w:ascii="Calibri" w:hAnsi="Calibri"/>
                <w:color w:val="000000"/>
                <w:sz w:val="22"/>
                <w:szCs w:val="22"/>
              </w:rPr>
            </w:pPr>
            <w:r>
              <w:rPr>
                <w:rFonts w:ascii="Calibri" w:hAnsi="Calibri"/>
                <w:color w:val="000000"/>
                <w:sz w:val="22"/>
                <w:szCs w:val="22"/>
              </w:rPr>
              <w:t>XCTG</w:t>
            </w:r>
          </w:p>
        </w:tc>
        <w:tc>
          <w:tcPr>
            <w:tcW w:w="5360" w:type="dxa"/>
            <w:tcBorders>
              <w:top w:val="nil"/>
              <w:left w:val="nil"/>
              <w:bottom w:val="nil"/>
              <w:right w:val="nil"/>
            </w:tcBorders>
            <w:shd w:val="clear" w:color="auto" w:fill="auto"/>
            <w:vAlign w:val="bottom"/>
            <w:hideMark/>
          </w:tcPr>
          <w:p w:rsidR="00F1398B" w:rsidRDefault="00F1398B">
            <w:pPr>
              <w:rPr>
                <w:rFonts w:ascii="Calibri" w:hAnsi="Calibri"/>
                <w:color w:val="000000"/>
                <w:sz w:val="22"/>
                <w:szCs w:val="22"/>
              </w:rPr>
            </w:pPr>
            <w:r>
              <w:rPr>
                <w:rFonts w:ascii="Calibri" w:hAnsi="Calibri"/>
                <w:color w:val="000000"/>
                <w:sz w:val="22"/>
                <w:szCs w:val="22"/>
              </w:rPr>
              <w:t>XCELERATED TRANSPORTATION GROUP LLC</w:t>
            </w:r>
          </w:p>
        </w:tc>
      </w:tr>
      <w:tr w:rsidR="0006420E" w:rsidTr="00F1398B">
        <w:trPr>
          <w:trHeight w:val="300"/>
        </w:trPr>
        <w:tc>
          <w:tcPr>
            <w:tcW w:w="740" w:type="dxa"/>
            <w:tcBorders>
              <w:top w:val="nil"/>
              <w:left w:val="nil"/>
              <w:bottom w:val="nil"/>
              <w:right w:val="nil"/>
            </w:tcBorders>
            <w:shd w:val="clear" w:color="auto" w:fill="auto"/>
            <w:vAlign w:val="bottom"/>
          </w:tcPr>
          <w:p w:rsidR="001945B9" w:rsidRDefault="001945B9" w:rsidP="0006420E">
            <w:pPr>
              <w:rPr>
                <w:rFonts w:ascii="Calibri" w:hAnsi="Calibri"/>
                <w:color w:val="000000"/>
                <w:sz w:val="22"/>
                <w:szCs w:val="22"/>
              </w:rPr>
            </w:pPr>
          </w:p>
        </w:tc>
        <w:tc>
          <w:tcPr>
            <w:tcW w:w="5360" w:type="dxa"/>
            <w:tcBorders>
              <w:top w:val="nil"/>
              <w:left w:val="nil"/>
              <w:bottom w:val="nil"/>
              <w:right w:val="nil"/>
            </w:tcBorders>
            <w:shd w:val="clear" w:color="auto" w:fill="auto"/>
            <w:vAlign w:val="bottom"/>
          </w:tcPr>
          <w:p w:rsidR="0006420E" w:rsidRDefault="0006420E">
            <w:pPr>
              <w:rPr>
                <w:rFonts w:ascii="Calibri" w:hAnsi="Calibri"/>
                <w:color w:val="000000"/>
                <w:sz w:val="22"/>
                <w:szCs w:val="22"/>
              </w:rPr>
            </w:pPr>
          </w:p>
        </w:tc>
      </w:tr>
    </w:tbl>
    <w:p w:rsidR="00F1398B" w:rsidRDefault="00F1398B" w:rsidP="00230CEB"/>
    <w:sectPr w:rsidR="00F1398B" w:rsidSect="00230CEB">
      <w:headerReference w:type="default" r:id="rId20"/>
      <w:footerReference w:type="default" r:id="rId2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F78" w:rsidRDefault="002D4F78" w:rsidP="00454E23">
      <w:r>
        <w:separator/>
      </w:r>
    </w:p>
  </w:endnote>
  <w:endnote w:type="continuationSeparator" w:id="0">
    <w:p w:rsidR="002D4F78" w:rsidRDefault="002D4F78" w:rsidP="0045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431901"/>
      <w:docPartObj>
        <w:docPartGallery w:val="Page Numbers (Bottom of Page)"/>
        <w:docPartUnique/>
      </w:docPartObj>
    </w:sdtPr>
    <w:sdtEndPr>
      <w:rPr>
        <w:noProof/>
      </w:rPr>
    </w:sdtEndPr>
    <w:sdtContent>
      <w:p w:rsidR="002D4F78" w:rsidRDefault="002D4F78">
        <w:pPr>
          <w:pStyle w:val="Footer"/>
          <w:jc w:val="center"/>
        </w:pPr>
        <w:r>
          <w:t>[</w:t>
        </w:r>
        <w:r>
          <w:fldChar w:fldCharType="begin"/>
        </w:r>
        <w:r>
          <w:instrText xml:space="preserve"> PAGE   \* MERGEFORMAT </w:instrText>
        </w:r>
        <w:r>
          <w:fldChar w:fldCharType="separate"/>
        </w:r>
        <w:r w:rsidR="00EA42A3">
          <w:rPr>
            <w:noProof/>
          </w:rPr>
          <w:t>1</w:t>
        </w:r>
        <w:r>
          <w:rPr>
            <w:noProof/>
          </w:rPr>
          <w:fldChar w:fldCharType="end"/>
        </w:r>
        <w:r>
          <w:rPr>
            <w:noProof/>
          </w:rPr>
          <w:t>]</w:t>
        </w:r>
      </w:p>
    </w:sdtContent>
  </w:sdt>
  <w:p w:rsidR="002D4F78" w:rsidRDefault="002D4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F78" w:rsidRDefault="002D4F78" w:rsidP="00454E23">
      <w:r>
        <w:separator/>
      </w:r>
    </w:p>
  </w:footnote>
  <w:footnote w:type="continuationSeparator" w:id="0">
    <w:p w:rsidR="002D4F78" w:rsidRDefault="002D4F78" w:rsidP="00454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78" w:rsidRDefault="002D4F78">
    <w:pPr>
      <w:pStyle w:val="Header"/>
    </w:pPr>
  </w:p>
  <w:p w:rsidR="002D4F78" w:rsidRDefault="002D4F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54614"/>
    <w:multiLevelType w:val="hybridMultilevel"/>
    <w:tmpl w:val="4F447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AE4C61"/>
    <w:multiLevelType w:val="hybridMultilevel"/>
    <w:tmpl w:val="9D9AA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973FB0"/>
    <w:multiLevelType w:val="hybridMultilevel"/>
    <w:tmpl w:val="0F34BD72"/>
    <w:lvl w:ilvl="0" w:tplc="770ED66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2C0B08"/>
    <w:multiLevelType w:val="hybridMultilevel"/>
    <w:tmpl w:val="9578B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E23"/>
    <w:rsid w:val="00060C0E"/>
    <w:rsid w:val="0006420E"/>
    <w:rsid w:val="000F3ACB"/>
    <w:rsid w:val="0011053C"/>
    <w:rsid w:val="00190956"/>
    <w:rsid w:val="001945B9"/>
    <w:rsid w:val="001C5365"/>
    <w:rsid w:val="001F1FA4"/>
    <w:rsid w:val="0022633C"/>
    <w:rsid w:val="00227B9B"/>
    <w:rsid w:val="00230CEB"/>
    <w:rsid w:val="00237757"/>
    <w:rsid w:val="00251475"/>
    <w:rsid w:val="002B19EB"/>
    <w:rsid w:val="002B6DA6"/>
    <w:rsid w:val="002C2EDB"/>
    <w:rsid w:val="002D4F78"/>
    <w:rsid w:val="002E397E"/>
    <w:rsid w:val="002E5D22"/>
    <w:rsid w:val="002E67AE"/>
    <w:rsid w:val="002F18C6"/>
    <w:rsid w:val="00303D32"/>
    <w:rsid w:val="003501BB"/>
    <w:rsid w:val="00362493"/>
    <w:rsid w:val="00397E54"/>
    <w:rsid w:val="00454E23"/>
    <w:rsid w:val="004B3862"/>
    <w:rsid w:val="005B37E9"/>
    <w:rsid w:val="005C74CD"/>
    <w:rsid w:val="005E57B4"/>
    <w:rsid w:val="00620D32"/>
    <w:rsid w:val="006D46EB"/>
    <w:rsid w:val="00750A85"/>
    <w:rsid w:val="007B3AD8"/>
    <w:rsid w:val="00802DE4"/>
    <w:rsid w:val="008238E6"/>
    <w:rsid w:val="00833862"/>
    <w:rsid w:val="00842D73"/>
    <w:rsid w:val="00851B02"/>
    <w:rsid w:val="0086501D"/>
    <w:rsid w:val="00906F96"/>
    <w:rsid w:val="00927B02"/>
    <w:rsid w:val="00955621"/>
    <w:rsid w:val="00A20CE3"/>
    <w:rsid w:val="00A22CF6"/>
    <w:rsid w:val="00A31E60"/>
    <w:rsid w:val="00A3385C"/>
    <w:rsid w:val="00A35F96"/>
    <w:rsid w:val="00A40484"/>
    <w:rsid w:val="00A618E6"/>
    <w:rsid w:val="00B329C5"/>
    <w:rsid w:val="00CA0691"/>
    <w:rsid w:val="00CB1C2B"/>
    <w:rsid w:val="00CF3206"/>
    <w:rsid w:val="00D60A7D"/>
    <w:rsid w:val="00D6780E"/>
    <w:rsid w:val="00DE2286"/>
    <w:rsid w:val="00E25BC6"/>
    <w:rsid w:val="00E260BA"/>
    <w:rsid w:val="00E37A2B"/>
    <w:rsid w:val="00EA42A3"/>
    <w:rsid w:val="00EB288A"/>
    <w:rsid w:val="00EF7355"/>
    <w:rsid w:val="00F1398B"/>
    <w:rsid w:val="00F46C9B"/>
    <w:rsid w:val="00FA227E"/>
    <w:rsid w:val="00FB3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E23"/>
    <w:rPr>
      <w:rFonts w:eastAsia="Times New Roman" w:cs="Times New Roman"/>
      <w:szCs w:val="24"/>
    </w:rPr>
  </w:style>
  <w:style w:type="paragraph" w:styleId="Heading1">
    <w:name w:val="heading 1"/>
    <w:basedOn w:val="Normal"/>
    <w:next w:val="Normal"/>
    <w:link w:val="Heading1Char"/>
    <w:uiPriority w:val="9"/>
    <w:qFormat/>
    <w:rsid w:val="002E5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4E23"/>
    <w:pPr>
      <w:tabs>
        <w:tab w:val="center" w:pos="4680"/>
        <w:tab w:val="right" w:pos="9360"/>
      </w:tabs>
    </w:pPr>
  </w:style>
  <w:style w:type="character" w:customStyle="1" w:styleId="HeaderChar">
    <w:name w:val="Header Char"/>
    <w:basedOn w:val="DefaultParagraphFont"/>
    <w:link w:val="Header"/>
    <w:uiPriority w:val="99"/>
    <w:rsid w:val="00454E23"/>
    <w:rPr>
      <w:rFonts w:asciiTheme="minorHAnsi" w:hAnsiTheme="minorHAnsi"/>
      <w:sz w:val="22"/>
    </w:rPr>
  </w:style>
  <w:style w:type="paragraph" w:styleId="Footer">
    <w:name w:val="footer"/>
    <w:basedOn w:val="Normal"/>
    <w:link w:val="FooterChar"/>
    <w:uiPriority w:val="99"/>
    <w:unhideWhenUsed/>
    <w:rsid w:val="00454E23"/>
    <w:pPr>
      <w:tabs>
        <w:tab w:val="center" w:pos="4680"/>
        <w:tab w:val="right" w:pos="9360"/>
      </w:tabs>
    </w:pPr>
  </w:style>
  <w:style w:type="character" w:customStyle="1" w:styleId="FooterChar">
    <w:name w:val="Footer Char"/>
    <w:basedOn w:val="DefaultParagraphFont"/>
    <w:link w:val="Footer"/>
    <w:uiPriority w:val="99"/>
    <w:rsid w:val="00454E23"/>
    <w:rPr>
      <w:rFonts w:asciiTheme="minorHAnsi" w:hAnsiTheme="minorHAnsi"/>
      <w:sz w:val="22"/>
    </w:rPr>
  </w:style>
  <w:style w:type="paragraph" w:styleId="BalloonText">
    <w:name w:val="Balloon Text"/>
    <w:basedOn w:val="Normal"/>
    <w:link w:val="BalloonTextChar"/>
    <w:uiPriority w:val="99"/>
    <w:semiHidden/>
    <w:unhideWhenUsed/>
    <w:rsid w:val="00454E23"/>
    <w:rPr>
      <w:rFonts w:ascii="Tahoma" w:hAnsi="Tahoma" w:cs="Tahoma"/>
      <w:sz w:val="16"/>
      <w:szCs w:val="16"/>
    </w:rPr>
  </w:style>
  <w:style w:type="character" w:customStyle="1" w:styleId="BalloonTextChar">
    <w:name w:val="Balloon Text Char"/>
    <w:basedOn w:val="DefaultParagraphFont"/>
    <w:link w:val="BalloonText"/>
    <w:uiPriority w:val="99"/>
    <w:semiHidden/>
    <w:rsid w:val="00454E23"/>
    <w:rPr>
      <w:rFonts w:ascii="Tahoma" w:hAnsi="Tahoma" w:cs="Tahoma"/>
      <w:sz w:val="16"/>
      <w:szCs w:val="16"/>
    </w:rPr>
  </w:style>
  <w:style w:type="paragraph" w:customStyle="1" w:styleId="addresslines">
    <w:name w:val="addresslines"/>
    <w:basedOn w:val="Normal"/>
    <w:link w:val="addresslinesChar"/>
    <w:qFormat/>
    <w:rsid w:val="00454E23"/>
    <w:pPr>
      <w:jc w:val="center"/>
    </w:pPr>
    <w:rPr>
      <w:rFonts w:ascii="Copperplate Gothic Bold" w:eastAsia="Copperplate Gothic Bold" w:hAnsi="Copperplate Gothic Bold" w:cs="Copperplate Gothic Bold"/>
      <w:color w:val="295694"/>
      <w:sz w:val="17"/>
      <w:szCs w:val="20"/>
    </w:rPr>
  </w:style>
  <w:style w:type="character" w:customStyle="1" w:styleId="addresslinesChar">
    <w:name w:val="addresslines Char"/>
    <w:basedOn w:val="DefaultParagraphFont"/>
    <w:link w:val="addresslines"/>
    <w:rsid w:val="00454E23"/>
    <w:rPr>
      <w:rFonts w:ascii="Copperplate Gothic Bold" w:eastAsia="Copperplate Gothic Bold" w:hAnsi="Copperplate Gothic Bold" w:cs="Copperplate Gothic Bold"/>
      <w:color w:val="295694"/>
      <w:sz w:val="17"/>
      <w:szCs w:val="20"/>
    </w:rPr>
  </w:style>
  <w:style w:type="paragraph" w:styleId="ListParagraph">
    <w:name w:val="List Paragraph"/>
    <w:basedOn w:val="Normal"/>
    <w:uiPriority w:val="34"/>
    <w:qFormat/>
    <w:rsid w:val="00454E23"/>
    <w:pPr>
      <w:ind w:left="720"/>
      <w:contextualSpacing/>
    </w:pPr>
  </w:style>
  <w:style w:type="character" w:styleId="Hyperlink">
    <w:name w:val="Hyperlink"/>
    <w:basedOn w:val="DefaultParagraphFont"/>
    <w:uiPriority w:val="99"/>
    <w:rsid w:val="00454E23"/>
    <w:rPr>
      <w:color w:val="0000FF" w:themeColor="hyperlink"/>
      <w:u w:val="single"/>
    </w:rPr>
  </w:style>
  <w:style w:type="character" w:styleId="FollowedHyperlink">
    <w:name w:val="FollowedHyperlink"/>
    <w:basedOn w:val="DefaultParagraphFont"/>
    <w:uiPriority w:val="99"/>
    <w:semiHidden/>
    <w:unhideWhenUsed/>
    <w:rsid w:val="00CA0691"/>
    <w:rPr>
      <w:color w:val="800080" w:themeColor="followedHyperlink"/>
      <w:u w:val="single"/>
    </w:rPr>
  </w:style>
  <w:style w:type="paragraph" w:styleId="PlainText">
    <w:name w:val="Plain Text"/>
    <w:basedOn w:val="Normal"/>
    <w:link w:val="PlainTextChar"/>
    <w:uiPriority w:val="99"/>
    <w:unhideWhenUsed/>
    <w:rsid w:val="005E57B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E57B4"/>
    <w:rPr>
      <w:rFonts w:ascii="Calibri" w:hAnsi="Calibri"/>
      <w:sz w:val="22"/>
      <w:szCs w:val="21"/>
    </w:rPr>
  </w:style>
  <w:style w:type="character" w:customStyle="1" w:styleId="Heading1Char">
    <w:name w:val="Heading 1 Char"/>
    <w:basedOn w:val="DefaultParagraphFont"/>
    <w:link w:val="Heading1"/>
    <w:uiPriority w:val="9"/>
    <w:rsid w:val="002E5D22"/>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22CF6"/>
    <w:rPr>
      <w:sz w:val="16"/>
      <w:szCs w:val="16"/>
    </w:rPr>
  </w:style>
  <w:style w:type="paragraph" w:styleId="CommentText">
    <w:name w:val="annotation text"/>
    <w:basedOn w:val="Normal"/>
    <w:link w:val="CommentTextChar"/>
    <w:uiPriority w:val="99"/>
    <w:semiHidden/>
    <w:unhideWhenUsed/>
    <w:rsid w:val="00A22CF6"/>
    <w:rPr>
      <w:sz w:val="20"/>
      <w:szCs w:val="20"/>
    </w:rPr>
  </w:style>
  <w:style w:type="character" w:customStyle="1" w:styleId="CommentTextChar">
    <w:name w:val="Comment Text Char"/>
    <w:basedOn w:val="DefaultParagraphFont"/>
    <w:link w:val="CommentText"/>
    <w:uiPriority w:val="99"/>
    <w:semiHidden/>
    <w:rsid w:val="00A22CF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2CF6"/>
    <w:rPr>
      <w:b/>
      <w:bCs/>
    </w:rPr>
  </w:style>
  <w:style w:type="character" w:customStyle="1" w:styleId="CommentSubjectChar">
    <w:name w:val="Comment Subject Char"/>
    <w:basedOn w:val="CommentTextChar"/>
    <w:link w:val="CommentSubject"/>
    <w:uiPriority w:val="99"/>
    <w:semiHidden/>
    <w:rsid w:val="00A22CF6"/>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E23"/>
    <w:rPr>
      <w:rFonts w:eastAsia="Times New Roman" w:cs="Times New Roman"/>
      <w:szCs w:val="24"/>
    </w:rPr>
  </w:style>
  <w:style w:type="paragraph" w:styleId="Heading1">
    <w:name w:val="heading 1"/>
    <w:basedOn w:val="Normal"/>
    <w:next w:val="Normal"/>
    <w:link w:val="Heading1Char"/>
    <w:uiPriority w:val="9"/>
    <w:qFormat/>
    <w:rsid w:val="002E5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4E23"/>
    <w:pPr>
      <w:tabs>
        <w:tab w:val="center" w:pos="4680"/>
        <w:tab w:val="right" w:pos="9360"/>
      </w:tabs>
    </w:pPr>
  </w:style>
  <w:style w:type="character" w:customStyle="1" w:styleId="HeaderChar">
    <w:name w:val="Header Char"/>
    <w:basedOn w:val="DefaultParagraphFont"/>
    <w:link w:val="Header"/>
    <w:uiPriority w:val="99"/>
    <w:rsid w:val="00454E23"/>
    <w:rPr>
      <w:rFonts w:asciiTheme="minorHAnsi" w:hAnsiTheme="minorHAnsi"/>
      <w:sz w:val="22"/>
    </w:rPr>
  </w:style>
  <w:style w:type="paragraph" w:styleId="Footer">
    <w:name w:val="footer"/>
    <w:basedOn w:val="Normal"/>
    <w:link w:val="FooterChar"/>
    <w:uiPriority w:val="99"/>
    <w:unhideWhenUsed/>
    <w:rsid w:val="00454E23"/>
    <w:pPr>
      <w:tabs>
        <w:tab w:val="center" w:pos="4680"/>
        <w:tab w:val="right" w:pos="9360"/>
      </w:tabs>
    </w:pPr>
  </w:style>
  <w:style w:type="character" w:customStyle="1" w:styleId="FooterChar">
    <w:name w:val="Footer Char"/>
    <w:basedOn w:val="DefaultParagraphFont"/>
    <w:link w:val="Footer"/>
    <w:uiPriority w:val="99"/>
    <w:rsid w:val="00454E23"/>
    <w:rPr>
      <w:rFonts w:asciiTheme="minorHAnsi" w:hAnsiTheme="minorHAnsi"/>
      <w:sz w:val="22"/>
    </w:rPr>
  </w:style>
  <w:style w:type="paragraph" w:styleId="BalloonText">
    <w:name w:val="Balloon Text"/>
    <w:basedOn w:val="Normal"/>
    <w:link w:val="BalloonTextChar"/>
    <w:uiPriority w:val="99"/>
    <w:semiHidden/>
    <w:unhideWhenUsed/>
    <w:rsid w:val="00454E23"/>
    <w:rPr>
      <w:rFonts w:ascii="Tahoma" w:hAnsi="Tahoma" w:cs="Tahoma"/>
      <w:sz w:val="16"/>
      <w:szCs w:val="16"/>
    </w:rPr>
  </w:style>
  <w:style w:type="character" w:customStyle="1" w:styleId="BalloonTextChar">
    <w:name w:val="Balloon Text Char"/>
    <w:basedOn w:val="DefaultParagraphFont"/>
    <w:link w:val="BalloonText"/>
    <w:uiPriority w:val="99"/>
    <w:semiHidden/>
    <w:rsid w:val="00454E23"/>
    <w:rPr>
      <w:rFonts w:ascii="Tahoma" w:hAnsi="Tahoma" w:cs="Tahoma"/>
      <w:sz w:val="16"/>
      <w:szCs w:val="16"/>
    </w:rPr>
  </w:style>
  <w:style w:type="paragraph" w:customStyle="1" w:styleId="addresslines">
    <w:name w:val="addresslines"/>
    <w:basedOn w:val="Normal"/>
    <w:link w:val="addresslinesChar"/>
    <w:qFormat/>
    <w:rsid w:val="00454E23"/>
    <w:pPr>
      <w:jc w:val="center"/>
    </w:pPr>
    <w:rPr>
      <w:rFonts w:ascii="Copperplate Gothic Bold" w:eastAsia="Copperplate Gothic Bold" w:hAnsi="Copperplate Gothic Bold" w:cs="Copperplate Gothic Bold"/>
      <w:color w:val="295694"/>
      <w:sz w:val="17"/>
      <w:szCs w:val="20"/>
    </w:rPr>
  </w:style>
  <w:style w:type="character" w:customStyle="1" w:styleId="addresslinesChar">
    <w:name w:val="addresslines Char"/>
    <w:basedOn w:val="DefaultParagraphFont"/>
    <w:link w:val="addresslines"/>
    <w:rsid w:val="00454E23"/>
    <w:rPr>
      <w:rFonts w:ascii="Copperplate Gothic Bold" w:eastAsia="Copperplate Gothic Bold" w:hAnsi="Copperplate Gothic Bold" w:cs="Copperplate Gothic Bold"/>
      <w:color w:val="295694"/>
      <w:sz w:val="17"/>
      <w:szCs w:val="20"/>
    </w:rPr>
  </w:style>
  <w:style w:type="paragraph" w:styleId="ListParagraph">
    <w:name w:val="List Paragraph"/>
    <w:basedOn w:val="Normal"/>
    <w:uiPriority w:val="34"/>
    <w:qFormat/>
    <w:rsid w:val="00454E23"/>
    <w:pPr>
      <w:ind w:left="720"/>
      <w:contextualSpacing/>
    </w:pPr>
  </w:style>
  <w:style w:type="character" w:styleId="Hyperlink">
    <w:name w:val="Hyperlink"/>
    <w:basedOn w:val="DefaultParagraphFont"/>
    <w:uiPriority w:val="99"/>
    <w:rsid w:val="00454E23"/>
    <w:rPr>
      <w:color w:val="0000FF" w:themeColor="hyperlink"/>
      <w:u w:val="single"/>
    </w:rPr>
  </w:style>
  <w:style w:type="character" w:styleId="FollowedHyperlink">
    <w:name w:val="FollowedHyperlink"/>
    <w:basedOn w:val="DefaultParagraphFont"/>
    <w:uiPriority w:val="99"/>
    <w:semiHidden/>
    <w:unhideWhenUsed/>
    <w:rsid w:val="00CA0691"/>
    <w:rPr>
      <w:color w:val="800080" w:themeColor="followedHyperlink"/>
      <w:u w:val="single"/>
    </w:rPr>
  </w:style>
  <w:style w:type="paragraph" w:styleId="PlainText">
    <w:name w:val="Plain Text"/>
    <w:basedOn w:val="Normal"/>
    <w:link w:val="PlainTextChar"/>
    <w:uiPriority w:val="99"/>
    <w:unhideWhenUsed/>
    <w:rsid w:val="005E57B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E57B4"/>
    <w:rPr>
      <w:rFonts w:ascii="Calibri" w:hAnsi="Calibri"/>
      <w:sz w:val="22"/>
      <w:szCs w:val="21"/>
    </w:rPr>
  </w:style>
  <w:style w:type="character" w:customStyle="1" w:styleId="Heading1Char">
    <w:name w:val="Heading 1 Char"/>
    <w:basedOn w:val="DefaultParagraphFont"/>
    <w:link w:val="Heading1"/>
    <w:uiPriority w:val="9"/>
    <w:rsid w:val="002E5D22"/>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22CF6"/>
    <w:rPr>
      <w:sz w:val="16"/>
      <w:szCs w:val="16"/>
    </w:rPr>
  </w:style>
  <w:style w:type="paragraph" w:styleId="CommentText">
    <w:name w:val="annotation text"/>
    <w:basedOn w:val="Normal"/>
    <w:link w:val="CommentTextChar"/>
    <w:uiPriority w:val="99"/>
    <w:semiHidden/>
    <w:unhideWhenUsed/>
    <w:rsid w:val="00A22CF6"/>
    <w:rPr>
      <w:sz w:val="20"/>
      <w:szCs w:val="20"/>
    </w:rPr>
  </w:style>
  <w:style w:type="character" w:customStyle="1" w:styleId="CommentTextChar">
    <w:name w:val="Comment Text Char"/>
    <w:basedOn w:val="DefaultParagraphFont"/>
    <w:link w:val="CommentText"/>
    <w:uiPriority w:val="99"/>
    <w:semiHidden/>
    <w:rsid w:val="00A22CF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2CF6"/>
    <w:rPr>
      <w:b/>
      <w:bCs/>
    </w:rPr>
  </w:style>
  <w:style w:type="character" w:customStyle="1" w:styleId="CommentSubjectChar">
    <w:name w:val="Comment Subject Char"/>
    <w:basedOn w:val="CommentTextChar"/>
    <w:link w:val="CommentSubject"/>
    <w:uiPriority w:val="99"/>
    <w:semiHidden/>
    <w:rsid w:val="00A22CF6"/>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9500">
      <w:bodyDiv w:val="1"/>
      <w:marLeft w:val="0"/>
      <w:marRight w:val="0"/>
      <w:marTop w:val="0"/>
      <w:marBottom w:val="0"/>
      <w:divBdr>
        <w:top w:val="none" w:sz="0" w:space="0" w:color="auto"/>
        <w:left w:val="none" w:sz="0" w:space="0" w:color="auto"/>
        <w:bottom w:val="none" w:sz="0" w:space="0" w:color="auto"/>
        <w:right w:val="none" w:sz="0" w:space="0" w:color="auto"/>
      </w:divBdr>
    </w:div>
    <w:div w:id="1120686002">
      <w:bodyDiv w:val="1"/>
      <w:marLeft w:val="0"/>
      <w:marRight w:val="0"/>
      <w:marTop w:val="0"/>
      <w:marBottom w:val="0"/>
      <w:divBdr>
        <w:top w:val="none" w:sz="0" w:space="0" w:color="auto"/>
        <w:left w:val="none" w:sz="0" w:space="0" w:color="auto"/>
        <w:bottom w:val="none" w:sz="0" w:space="0" w:color="auto"/>
        <w:right w:val="none" w:sz="0" w:space="0" w:color="auto"/>
      </w:divBdr>
    </w:div>
    <w:div w:id="1591766991">
      <w:bodyDiv w:val="1"/>
      <w:marLeft w:val="0"/>
      <w:marRight w:val="0"/>
      <w:marTop w:val="0"/>
      <w:marBottom w:val="0"/>
      <w:divBdr>
        <w:top w:val="none" w:sz="0" w:space="0" w:color="auto"/>
        <w:left w:val="none" w:sz="0" w:space="0" w:color="auto"/>
        <w:bottom w:val="none" w:sz="0" w:space="0" w:color="auto"/>
        <w:right w:val="none" w:sz="0" w:space="0" w:color="auto"/>
      </w:divBdr>
    </w:div>
    <w:div w:id="1647467538">
      <w:bodyDiv w:val="1"/>
      <w:marLeft w:val="0"/>
      <w:marRight w:val="0"/>
      <w:marTop w:val="0"/>
      <w:marBottom w:val="0"/>
      <w:divBdr>
        <w:top w:val="none" w:sz="0" w:space="0" w:color="auto"/>
        <w:left w:val="none" w:sz="0" w:space="0" w:color="auto"/>
        <w:bottom w:val="none" w:sz="0" w:space="0" w:color="auto"/>
        <w:right w:val="none" w:sz="0" w:space="0" w:color="auto"/>
      </w:divBdr>
    </w:div>
    <w:div w:id="210580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sm.shipments@dcma.mil?subject=DCMA%20Customer%20Support"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livery@dla.mil?subject=DLA%20Distribution%20Customer%20Suppor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vsm.distribution.dla.mil" TargetMode="External"/><Relationship Id="rId14" Type="http://schemas.openxmlformats.org/officeDocument/2006/relationships/hyperlink" Target="mailto:delivery@dla.mi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1690</Words>
  <Characters>9638</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Defense Logistics Agency</Company>
  <LinksUpToDate>false</LinksUpToDate>
  <CharactersWithSpaces>11306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Osborne, Scot R DLA CIV DISTRIBUTION</dc:creator>
  <cp:lastModifiedBy>Beard, Jodi A DLA CIV AVIATION</cp:lastModifiedBy>
  <cp:revision>2</cp:revision>
  <cp:lastPrinted>2014-01-03T18:42:00Z</cp:lastPrinted>
  <dcterms:created xsi:type="dcterms:W3CDTF">2015-09-03T19:49:00Z</dcterms:created>
  <dcterms:modified xsi:type="dcterms:W3CDTF">2015-09-03T19:49:00Z</dcterms:modified>
</cp:coreProperties>
</file>